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附件2-10</w:t>
      </w: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eastAsia="方正小标宋简体"/>
          <w:sz w:val="52"/>
          <w:szCs w:val="52"/>
        </w:rPr>
        <w:t>知识产权运营机构营收奖励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 w:cs="Times New Roman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696" w:firstLineChars="11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负责人（签章）：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宋体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jc w:val="center"/>
        <w:rPr>
          <w:rFonts w:ascii="方正仿宋简体" w:hAnsi="等线" w:eastAsia="方正仿宋简体"/>
          <w:color w:val="000000"/>
          <w:sz w:val="24"/>
          <w:szCs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</w:p>
    <w:tbl>
      <w:tblPr>
        <w:tblStyle w:val="5"/>
        <w:tblW w:w="963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80"/>
        <w:gridCol w:w="1305"/>
        <w:gridCol w:w="1566"/>
        <w:gridCol w:w="1560"/>
        <w:gridCol w:w="36"/>
        <w:gridCol w:w="1141"/>
        <w:gridCol w:w="14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申报单位基本信息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社会统一信用代码</w:t>
            </w:r>
          </w:p>
        </w:tc>
        <w:tc>
          <w:tcPr>
            <w:tcW w:w="25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地    址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主要联系人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银行账号信息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户名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2021年主</w:t>
            </w:r>
          </w:p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营业务收</w:t>
            </w:r>
          </w:p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入（金额单位：万元）</w:t>
            </w: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专利导航、预警收入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高价值专利培育收入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专利分析、评估收入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知识产权托管收入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知识产权交易许可收入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知识产权维权收入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32" w:type="dxa"/>
            <w:vMerge w:val="continue"/>
          </w:tcPr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其他主营业务收入（不含商标、专利代理费用）</w:t>
            </w:r>
          </w:p>
        </w:tc>
        <w:tc>
          <w:tcPr>
            <w:tcW w:w="1566" w:type="dxa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年度主营业务收入（不含商标、专利代理费用）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0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b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单位概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况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主要填写本单位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情况介绍及2021年度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 xml:space="preserve">工作总结，包括但不限于机构简介及团队主要成员简介、奖项荣誉等。 </w:t>
            </w: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6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工作业绩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位3-5个知识产权运营典型案例</w:t>
            </w:r>
            <w:bookmarkStart w:id="0" w:name="_GoBack"/>
            <w:bookmarkEnd w:id="0"/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县（市、区）市场监督管理局推荐意见</w:t>
            </w:r>
          </w:p>
        </w:tc>
        <w:tc>
          <w:tcPr>
            <w:tcW w:w="7022" w:type="dxa"/>
            <w:gridSpan w:val="6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 xml:space="preserve">盖章：    </w:t>
            </w:r>
          </w:p>
          <w:p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hAnsi="仿宋" w:eastAsia="方正仿宋简体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>年     月     日</w:t>
            </w:r>
          </w:p>
        </w:tc>
      </w:tr>
    </w:tbl>
    <w:p>
      <w:pPr>
        <w:rPr>
          <w:rFonts w:ascii="方正仿宋简体" w:eastAsia="方正仿宋简体"/>
        </w:rPr>
      </w:pPr>
    </w:p>
    <w:p/>
    <w:p>
      <w:pPr>
        <w:jc w:val="center"/>
        <w:rPr>
          <w:rFonts w:ascii="仿宋_GB2312" w:eastAsia="仿宋_GB2312"/>
          <w:sz w:val="24"/>
        </w:rPr>
      </w:pPr>
    </w:p>
    <w:sectPr>
      <w:footerReference r:id="rId10" w:type="first"/>
      <w:footerReference r:id="rId8" w:type="default"/>
      <w:footerReference r:id="rId9" w:type="even"/>
      <w:pgSz w:w="11906" w:h="16838"/>
      <w:pgMar w:top="1440" w:right="1701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Mongolian Baiti">
    <w:altName w:val="汉仪叶叶相思体简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6234919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6234919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862137280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862137280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1431605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1431605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98427704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98427704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A1"/>
    <w:rsid w:val="00000150"/>
    <w:rsid w:val="00031D02"/>
    <w:rsid w:val="00036BD9"/>
    <w:rsid w:val="000476C9"/>
    <w:rsid w:val="0006647B"/>
    <w:rsid w:val="00085BF8"/>
    <w:rsid w:val="000956A3"/>
    <w:rsid w:val="000A44FB"/>
    <w:rsid w:val="000E321D"/>
    <w:rsid w:val="000F1D98"/>
    <w:rsid w:val="00133027"/>
    <w:rsid w:val="001A3566"/>
    <w:rsid w:val="001B2DF7"/>
    <w:rsid w:val="00274ABB"/>
    <w:rsid w:val="002A45A1"/>
    <w:rsid w:val="002E4FB4"/>
    <w:rsid w:val="003009B4"/>
    <w:rsid w:val="00301242"/>
    <w:rsid w:val="00342263"/>
    <w:rsid w:val="003D086B"/>
    <w:rsid w:val="00481577"/>
    <w:rsid w:val="00497A5B"/>
    <w:rsid w:val="004D3CEC"/>
    <w:rsid w:val="004E7061"/>
    <w:rsid w:val="00553F08"/>
    <w:rsid w:val="00562C1F"/>
    <w:rsid w:val="0059373C"/>
    <w:rsid w:val="005B6D07"/>
    <w:rsid w:val="005E2503"/>
    <w:rsid w:val="00607784"/>
    <w:rsid w:val="00662974"/>
    <w:rsid w:val="006C6D5D"/>
    <w:rsid w:val="006D0860"/>
    <w:rsid w:val="00712B12"/>
    <w:rsid w:val="007902D2"/>
    <w:rsid w:val="007B3E5C"/>
    <w:rsid w:val="00804E6B"/>
    <w:rsid w:val="008422FC"/>
    <w:rsid w:val="008470F4"/>
    <w:rsid w:val="00847F16"/>
    <w:rsid w:val="00894D96"/>
    <w:rsid w:val="00897755"/>
    <w:rsid w:val="009121FF"/>
    <w:rsid w:val="009463FE"/>
    <w:rsid w:val="009C1360"/>
    <w:rsid w:val="009C7E33"/>
    <w:rsid w:val="00A04B53"/>
    <w:rsid w:val="00A20653"/>
    <w:rsid w:val="00A31B7A"/>
    <w:rsid w:val="00AE32CA"/>
    <w:rsid w:val="00AE7084"/>
    <w:rsid w:val="00B05FC0"/>
    <w:rsid w:val="00B1048A"/>
    <w:rsid w:val="00B94A79"/>
    <w:rsid w:val="00BF5373"/>
    <w:rsid w:val="00C04A3B"/>
    <w:rsid w:val="00C11715"/>
    <w:rsid w:val="00C1481C"/>
    <w:rsid w:val="00C84EA1"/>
    <w:rsid w:val="00CC3B6E"/>
    <w:rsid w:val="00D41D93"/>
    <w:rsid w:val="00D50FE5"/>
    <w:rsid w:val="00E2308D"/>
    <w:rsid w:val="00E94D90"/>
    <w:rsid w:val="00EB38A2"/>
    <w:rsid w:val="00EB77B2"/>
    <w:rsid w:val="00EC5E20"/>
    <w:rsid w:val="00ED3B63"/>
    <w:rsid w:val="00F63E11"/>
    <w:rsid w:val="00FB11C2"/>
    <w:rsid w:val="2F7D6FB1"/>
    <w:rsid w:val="385FE4E4"/>
    <w:rsid w:val="4AFF7906"/>
    <w:rsid w:val="50E2675A"/>
    <w:rsid w:val="7EF6BE93"/>
    <w:rsid w:val="E8DFD7D2"/>
    <w:rsid w:val="FEF762ED"/>
    <w:rsid w:val="FFF7A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125</Words>
  <Characters>715</Characters>
  <Lines>5</Lines>
  <Paragraphs>1</Paragraphs>
  <TotalTime>1</TotalTime>
  <ScaleCrop>false</ScaleCrop>
  <LinksUpToDate>false</LinksUpToDate>
  <CharactersWithSpaces>839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2020-10-29T09:55:00Z</dcterms:created>
  <dc:creator>???</dc:creator>
  <cp:lastModifiedBy>吴松巍</cp:lastModifiedBy>
  <cp:lastPrinted>2020-08-05T09:42:00Z</cp:lastPrinted>
  <dcterms:modified xsi:type="dcterms:W3CDTF">2022-06-24T14:08:54Z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