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附件2-12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高校提供专利转化专项计划服务支撑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 w:cs="Arial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2023年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 w:cs="Arial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bookmarkStart w:id="0" w:name="_GoBack"/>
      <w:bookmarkEnd w:id="0"/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tbl>
      <w:tblPr>
        <w:tblStyle w:val="18"/>
        <w:tblW w:w="93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6"/>
        <w:gridCol w:w="2069"/>
        <w:gridCol w:w="1800"/>
        <w:gridCol w:w="1138"/>
        <w:gridCol w:w="2931"/>
        <w:gridCol w:w="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申报单位</w:t>
            </w:r>
          </w:p>
        </w:tc>
        <w:tc>
          <w:tcPr>
            <w:tcW w:w="2075" w:type="dxa"/>
            <w:gridSpan w:val="2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申报单位名称</w:t>
            </w:r>
          </w:p>
        </w:tc>
        <w:tc>
          <w:tcPr>
            <w:tcW w:w="5885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pStyle w:val="37"/>
              <w:rPr>
                <w:rFonts w:ascii="方正仿宋简体" w:hAnsi="黑体" w:eastAsia="方正仿宋简体" w:cs="黑体"/>
                <w:sz w:val="26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trike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申报单位地址</w:t>
            </w:r>
          </w:p>
        </w:tc>
        <w:tc>
          <w:tcPr>
            <w:tcW w:w="5885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trike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pStyle w:val="37"/>
              <w:spacing w:before="82"/>
              <w:ind w:left="10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统一社会信用代码</w:t>
            </w:r>
          </w:p>
        </w:tc>
        <w:tc>
          <w:tcPr>
            <w:tcW w:w="5885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法定代表人</w:t>
            </w:r>
          </w:p>
        </w:tc>
        <w:tc>
          <w:tcPr>
            <w:tcW w:w="5885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手机号</w:t>
            </w:r>
          </w:p>
        </w:tc>
        <w:tc>
          <w:tcPr>
            <w:tcW w:w="5885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申报单位开户银行</w:t>
            </w:r>
          </w:p>
        </w:tc>
        <w:tc>
          <w:tcPr>
            <w:tcW w:w="5885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申报单位开户名</w:t>
            </w:r>
          </w:p>
        </w:tc>
        <w:tc>
          <w:tcPr>
            <w:tcW w:w="5885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申报单位银行账号</w:t>
            </w:r>
          </w:p>
        </w:tc>
        <w:tc>
          <w:tcPr>
            <w:tcW w:w="5885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项目联系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人</w:t>
            </w:r>
          </w:p>
        </w:tc>
        <w:tc>
          <w:tcPr>
            <w:tcW w:w="2075" w:type="dxa"/>
            <w:gridSpan w:val="2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职务</w:t>
            </w:r>
          </w:p>
        </w:tc>
        <w:tc>
          <w:tcPr>
            <w:tcW w:w="2947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gridSpan w:val="2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spacing w:before="83"/>
              <w:ind w:left="14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E-mail</w:t>
            </w:r>
          </w:p>
        </w:tc>
        <w:tc>
          <w:tcPr>
            <w:tcW w:w="2947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gridSpan w:val="2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通讯地址</w:t>
            </w:r>
          </w:p>
        </w:tc>
        <w:tc>
          <w:tcPr>
            <w:tcW w:w="5885" w:type="dxa"/>
            <w:gridSpan w:val="4"/>
          </w:tcPr>
          <w:p>
            <w:pPr>
              <w:pStyle w:val="37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45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政策研究</w:t>
            </w: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情况</w:t>
            </w:r>
          </w:p>
        </w:tc>
        <w:tc>
          <w:tcPr>
            <w:tcW w:w="7960" w:type="dxa"/>
            <w:gridSpan w:val="6"/>
          </w:tcPr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pacing w:val="-5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（简要介绍开展专利开放许可试点等转化运用政策研究情况，可加页）</w:t>
            </w: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right="125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45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专利转化服务情况</w:t>
            </w:r>
          </w:p>
        </w:tc>
        <w:tc>
          <w:tcPr>
            <w:tcW w:w="7960" w:type="dxa"/>
            <w:gridSpan w:val="6"/>
          </w:tcPr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pacing w:val="-5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（提供专利转化前评估、专利转化合同签订与备案、专利转化收益分配等相关服务情况）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45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工作成效</w:t>
            </w:r>
          </w:p>
        </w:tc>
        <w:tc>
          <w:tcPr>
            <w:tcW w:w="7960" w:type="dxa"/>
            <w:gridSpan w:val="6"/>
          </w:tcPr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pacing w:val="-5"/>
                <w:sz w:val="24"/>
              </w:rPr>
            </w:pPr>
            <w:r>
              <w:rPr>
                <w:rFonts w:hint="eastAsia" w:ascii="方正仿宋简体" w:eastAsia="方正仿宋简体"/>
                <w:sz w:val="32"/>
                <w:szCs w:val="32"/>
              </w:rPr>
              <w:t>（</w:t>
            </w: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开展专利转化政策宣贯，解答专利转化活动中的各类问题，对全市计划实施情况进行研判，提供区域专利转化可视化实时展示工具等专利转化成效）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" w:type="dxa"/>
          <w:trHeight w:val="445" w:hRule="atLeast"/>
          <w:jc w:val="center"/>
        </w:trPr>
        <w:tc>
          <w:tcPr>
            <w:tcW w:w="1351" w:type="dxa"/>
            <w:gridSpan w:val="2"/>
          </w:tcPr>
          <w:p>
            <w:pPr>
              <w:jc w:val="center"/>
              <w:rPr>
                <w:rFonts w:ascii="方正仿宋简体" w:eastAsia="方正仿宋简体"/>
                <w:color w:val="1F497D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申报补助项目资金</w:t>
            </w:r>
          </w:p>
        </w:tc>
        <w:tc>
          <w:tcPr>
            <w:tcW w:w="7938" w:type="dxa"/>
            <w:gridSpan w:val="4"/>
          </w:tcPr>
          <w:p>
            <w:pPr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  <w:jc w:val="center"/>
        </w:trPr>
        <w:tc>
          <w:tcPr>
            <w:tcW w:w="1345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县（市、区）市场监管局审核意见</w:t>
            </w:r>
          </w:p>
        </w:tc>
        <w:tc>
          <w:tcPr>
            <w:tcW w:w="7960" w:type="dxa"/>
            <w:gridSpan w:val="6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县（市、区）市场监管局（盖章）</w:t>
            </w: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 xml:space="preserve">                              年  月   日</w:t>
            </w:r>
          </w:p>
        </w:tc>
      </w:tr>
    </w:tbl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jc w:val="center"/>
      <w:textAlignment w:val="baseline"/>
      <w:rPr>
        <w:rFonts w:ascii="Arial" w:hAnsi="Arial" w:eastAsia="Arial" w:cs="Arial"/>
        <w:snapToGrid w:val="0"/>
        <w:color w:val="000000"/>
        <w:sz w:val="18"/>
        <w:szCs w:val="21"/>
        <w:lang w:val="en-US" w:eastAsia="zh-CN" w:bidi="ar-SA"/>
      </w:rPr>
    </w:pPr>
  </w:p>
  <w:p>
    <w:pPr>
      <w:kinsoku w:val="0"/>
      <w:autoSpaceDE w:val="0"/>
      <w:autoSpaceDN w:val="0"/>
      <w:adjustRightInd w:val="0"/>
      <w:snapToGrid w:val="0"/>
      <w:spacing w:after="120" w:line="14" w:lineRule="auto"/>
      <w:textAlignment w:val="baseline"/>
      <w:rPr>
        <w:rFonts w:ascii="Arial" w:hAnsi="Arial" w:eastAsia="Arial" w:cs="Arial"/>
        <w:snapToGrid w:val="0"/>
        <w:color w:val="000000"/>
        <w:sz w:val="20"/>
        <w:szCs w:val="21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61040"/>
    <w:rsid w:val="0008695B"/>
    <w:rsid w:val="000C5643"/>
    <w:rsid w:val="000D0048"/>
    <w:rsid w:val="000D0FA9"/>
    <w:rsid w:val="000E47BA"/>
    <w:rsid w:val="00100092"/>
    <w:rsid w:val="00121303"/>
    <w:rsid w:val="00126AAA"/>
    <w:rsid w:val="00145960"/>
    <w:rsid w:val="001F2FB3"/>
    <w:rsid w:val="00231E18"/>
    <w:rsid w:val="002455BB"/>
    <w:rsid w:val="00270648"/>
    <w:rsid w:val="002775A9"/>
    <w:rsid w:val="002C6C9F"/>
    <w:rsid w:val="00334417"/>
    <w:rsid w:val="00354221"/>
    <w:rsid w:val="00361171"/>
    <w:rsid w:val="003A7A32"/>
    <w:rsid w:val="003B10F3"/>
    <w:rsid w:val="003B7138"/>
    <w:rsid w:val="00433BAE"/>
    <w:rsid w:val="004371EC"/>
    <w:rsid w:val="004B4D51"/>
    <w:rsid w:val="004B54D1"/>
    <w:rsid w:val="004D2BAA"/>
    <w:rsid w:val="004E1074"/>
    <w:rsid w:val="00506E78"/>
    <w:rsid w:val="005215BD"/>
    <w:rsid w:val="0055167E"/>
    <w:rsid w:val="00595957"/>
    <w:rsid w:val="005A4000"/>
    <w:rsid w:val="005B0805"/>
    <w:rsid w:val="005E2A6E"/>
    <w:rsid w:val="005F1E90"/>
    <w:rsid w:val="00611CDA"/>
    <w:rsid w:val="0062532A"/>
    <w:rsid w:val="006B73B4"/>
    <w:rsid w:val="00713F1D"/>
    <w:rsid w:val="00765834"/>
    <w:rsid w:val="00785819"/>
    <w:rsid w:val="00793A0B"/>
    <w:rsid w:val="007A5492"/>
    <w:rsid w:val="007F69CA"/>
    <w:rsid w:val="00865141"/>
    <w:rsid w:val="00866691"/>
    <w:rsid w:val="0089084C"/>
    <w:rsid w:val="009528C5"/>
    <w:rsid w:val="00961D1C"/>
    <w:rsid w:val="00967A9B"/>
    <w:rsid w:val="00991D31"/>
    <w:rsid w:val="009A60DD"/>
    <w:rsid w:val="009A736A"/>
    <w:rsid w:val="009D0CD9"/>
    <w:rsid w:val="009D4197"/>
    <w:rsid w:val="009F7EED"/>
    <w:rsid w:val="00A07276"/>
    <w:rsid w:val="00A129DC"/>
    <w:rsid w:val="00A53062"/>
    <w:rsid w:val="00A62CEE"/>
    <w:rsid w:val="00A80D41"/>
    <w:rsid w:val="00A827C5"/>
    <w:rsid w:val="00A85584"/>
    <w:rsid w:val="00AC519F"/>
    <w:rsid w:val="00AF1E53"/>
    <w:rsid w:val="00AF7751"/>
    <w:rsid w:val="00B34D6E"/>
    <w:rsid w:val="00B4380A"/>
    <w:rsid w:val="00B7427F"/>
    <w:rsid w:val="00B757AE"/>
    <w:rsid w:val="00B77A2D"/>
    <w:rsid w:val="00B9354F"/>
    <w:rsid w:val="00BE018E"/>
    <w:rsid w:val="00BE7A75"/>
    <w:rsid w:val="00BF5020"/>
    <w:rsid w:val="00C036AA"/>
    <w:rsid w:val="00C178AA"/>
    <w:rsid w:val="00C20160"/>
    <w:rsid w:val="00C23DF6"/>
    <w:rsid w:val="00C261E0"/>
    <w:rsid w:val="00C32806"/>
    <w:rsid w:val="00C407CD"/>
    <w:rsid w:val="00C44EC2"/>
    <w:rsid w:val="00C914C9"/>
    <w:rsid w:val="00CB2582"/>
    <w:rsid w:val="00CE56A7"/>
    <w:rsid w:val="00D213D1"/>
    <w:rsid w:val="00D30710"/>
    <w:rsid w:val="00D6559F"/>
    <w:rsid w:val="00DA7949"/>
    <w:rsid w:val="00DD4A2D"/>
    <w:rsid w:val="00DF59DC"/>
    <w:rsid w:val="00E0492C"/>
    <w:rsid w:val="00E21CCF"/>
    <w:rsid w:val="00E261CA"/>
    <w:rsid w:val="00E33FA1"/>
    <w:rsid w:val="00E40248"/>
    <w:rsid w:val="00E47237"/>
    <w:rsid w:val="00E61FAD"/>
    <w:rsid w:val="00E628D6"/>
    <w:rsid w:val="00EB03B3"/>
    <w:rsid w:val="00EC3BC6"/>
    <w:rsid w:val="00ED2776"/>
    <w:rsid w:val="00EE5441"/>
    <w:rsid w:val="00EF4BC4"/>
    <w:rsid w:val="00F22CB8"/>
    <w:rsid w:val="00F31627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C70865"/>
    <w:rsid w:val="77EB4F89"/>
    <w:rsid w:val="77F84E92"/>
    <w:rsid w:val="77FF31A6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EFFE1B"/>
    <w:rsid w:val="BDDB1E3D"/>
    <w:rsid w:val="FEFEF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99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link w:val="39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99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99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3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bidi="zh-CN"/>
    </w:rPr>
  </w:style>
  <w:style w:type="character" w:customStyle="1" w:styleId="38">
    <w:name w:val="批注文字 字符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39">
    <w:name w:val="页脚 Char"/>
    <w:link w:val="14"/>
    <w:qFormat/>
    <w:uiPriority w:val="99"/>
    <w:rPr>
      <w:rFonts w:eastAsia="Arial"/>
      <w:snapToGrid w:val="0"/>
      <w:color w:val="000000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145</Words>
  <Characters>830</Characters>
  <Lines>6</Lines>
  <Paragraphs>1</Paragraphs>
  <TotalTime>0</TotalTime>
  <ScaleCrop>false</ScaleCrop>
  <LinksUpToDate>false</LinksUpToDate>
  <CharactersWithSpaces>974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2023-04-07T11:18:00Z</dcterms:created>
  <dc:creator>Kingsoft-PDF</dc:creator>
  <cp:keywords>62fb23d3b7aa140015c6c60f</cp:keywords>
  <cp:lastModifiedBy>吴松巍</cp:lastModifiedBy>
  <cp:lastPrinted>2023-03-29T03:19:00Z</cp:lastPrinted>
  <dcterms:modified xsi:type="dcterms:W3CDTF">2023-04-11T15:25:42Z</dcterms:modified>
  <dc:subject>pdfbuilder</dc:subject>
  <dc:title>福建省专利转化运用奖补申报指南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