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217" w:afterLines="50" w:line="400" w:lineRule="exact"/>
        <w:jc w:val="center"/>
        <w:rPr>
          <w:rFonts w:hint="eastAsia"/>
          <w:color w:val="000000"/>
        </w:rPr>
      </w:pPr>
      <w:r>
        <w:rPr>
          <w:rFonts w:hint="eastAsia"/>
          <w:color w:val="000000"/>
        </w:rPr>
        <w:t xml:space="preserve">                                  </w:t>
      </w:r>
    </w:p>
    <w:p>
      <w:pPr>
        <w:ind w:left="4620" w:leftChars="1600" w:hanging="1260" w:hangingChars="600"/>
        <w:rPr>
          <w:rFonts w:hint="eastAsia" w:ascii="楷体_GB2312" w:eastAsia="楷体_GB2312"/>
          <w:color w:val="000000"/>
          <w:sz w:val="30"/>
          <w:lang w:val="en-US" w:eastAsia="zh-CN"/>
        </w:rPr>
      </w:pPr>
      <w:r>
        <w:rPr>
          <w:rFonts w:hint="eastAsia"/>
          <w:color w:val="000000"/>
        </w:rPr>
        <w:t xml:space="preserve">                                  </w:t>
      </w:r>
      <w:r>
        <w:rPr>
          <w:rFonts w:hint="eastAsia" w:ascii="楷体_GB2312" w:eastAsia="楷体_GB2312"/>
          <w:color w:val="000000"/>
          <w:sz w:val="30"/>
          <w:lang w:val="en-US" w:eastAsia="zh-CN"/>
        </w:rPr>
        <w:t xml:space="preserve">          </w:t>
      </w:r>
    </w:p>
    <w:p>
      <w:pPr>
        <w:ind w:left="5160" w:leftChars="1600" w:hanging="1800" w:hangingChars="600"/>
        <w:rPr>
          <w:rFonts w:hint="eastAsia" w:ascii="楷体_GB2312" w:eastAsia="楷体_GB2312"/>
          <w:color w:val="000000"/>
          <w:sz w:val="30"/>
          <w:lang w:val="en-US" w:eastAsia="zh-CN"/>
        </w:rPr>
      </w:pPr>
    </w:p>
    <w:p>
      <w:pPr>
        <w:ind w:left="5160" w:leftChars="1600" w:hanging="1800" w:hangingChars="600"/>
        <w:rPr>
          <w:rFonts w:hint="eastAsia" w:ascii="楷体_GB2312" w:eastAsia="楷体_GB2312"/>
          <w:color w:val="000000"/>
          <w:sz w:val="30"/>
          <w:lang w:val="en-US" w:eastAsia="zh-CN"/>
        </w:rPr>
      </w:pPr>
    </w:p>
    <w:p>
      <w:pPr>
        <w:ind w:left="5160" w:leftChars="1600" w:hanging="1800" w:hangingChars="600"/>
        <w:rPr>
          <w:rFonts w:hint="eastAsia" w:ascii="楷体_GB2312" w:eastAsia="楷体_GB2312"/>
          <w:color w:val="000000"/>
          <w:sz w:val="30"/>
          <w:lang w:val="en-US" w:eastAsia="zh-CN"/>
        </w:rPr>
      </w:pPr>
    </w:p>
    <w:p>
      <w:pPr>
        <w:ind w:left="5155" w:leftChars="2026" w:hanging="900" w:hangingChars="3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eastAsia="zh-CN"/>
        </w:rPr>
        <w:t>泉丰东办</w:t>
      </w:r>
      <w:r>
        <w:rPr>
          <w:rFonts w:hint="eastAsia" w:ascii="仿宋_GB2312" w:hAnsi="仿宋_GB2312" w:eastAsia="仿宋_GB2312" w:cs="仿宋_GB2312"/>
          <w:color w:val="000000"/>
          <w:sz w:val="30"/>
          <w:szCs w:val="30"/>
        </w:rPr>
        <w:t>函〔202</w:t>
      </w:r>
      <w:r>
        <w:rPr>
          <w:rFonts w:hint="eastAsia" w:ascii="仿宋_GB2312" w:hAnsi="仿宋_GB2312" w:eastAsia="仿宋_GB2312" w:cs="仿宋_GB2312"/>
          <w:color w:val="000000"/>
          <w:sz w:val="30"/>
          <w:szCs w:val="30"/>
          <w:lang w:val="en-US" w:eastAsia="zh-CN"/>
        </w:rPr>
        <w:t>2</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val="en-US" w:eastAsia="zh-CN"/>
        </w:rPr>
        <w:t xml:space="preserve"> 10 </w:t>
      </w:r>
      <w:r>
        <w:rPr>
          <w:rFonts w:hint="eastAsia" w:ascii="仿宋_GB2312" w:hAnsi="仿宋_GB2312" w:eastAsia="仿宋_GB2312" w:cs="仿宋_GB2312"/>
          <w:color w:val="000000"/>
          <w:sz w:val="30"/>
          <w:szCs w:val="30"/>
        </w:rPr>
        <w:t>号</w:t>
      </w:r>
    </w:p>
    <w:p>
      <w:pP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                           </w:t>
      </w:r>
      <w:r>
        <w:rPr>
          <w:rFonts w:hint="eastAsia" w:ascii="仿宋_GB2312" w:hAnsi="仿宋_GB2312" w:eastAsia="仿宋_GB2312" w:cs="仿宋_GB2312"/>
          <w:color w:val="000000"/>
          <w:sz w:val="30"/>
          <w:szCs w:val="30"/>
          <w:lang w:val="en-US" w:eastAsia="zh-CN"/>
        </w:rPr>
        <w:t xml:space="preserve">        </w:t>
      </w:r>
      <w:r>
        <w:rPr>
          <w:rFonts w:hint="eastAsia" w:ascii="仿宋_GB2312" w:hAnsi="仿宋_GB2312" w:eastAsia="仿宋_GB2312" w:cs="仿宋_GB2312"/>
          <w:color w:val="000000"/>
          <w:sz w:val="30"/>
          <w:szCs w:val="30"/>
        </w:rPr>
        <w:t>答复类型：B类</w:t>
      </w:r>
    </w:p>
    <w:p>
      <w:pPr>
        <w:spacing w:line="560" w:lineRule="exact"/>
        <w:rPr>
          <w:rFonts w:hint="eastAsia" w:ascii="楷体_GB2312" w:eastAsia="楷体_GB2312"/>
          <w:color w:val="000000"/>
          <w:sz w:val="30"/>
          <w:lang w:val="en-US" w:eastAsia="zh-CN"/>
        </w:rPr>
      </w:pPr>
    </w:p>
    <w:p>
      <w:pPr>
        <w:spacing w:line="540" w:lineRule="exact"/>
        <w:rPr>
          <w:rFonts w:hint="eastAsia"/>
          <w:color w:val="000000"/>
          <w:sz w:val="30"/>
        </w:rPr>
      </w:pPr>
    </w:p>
    <w:p>
      <w:pPr>
        <w:spacing w:line="540" w:lineRule="exact"/>
        <w:jc w:val="center"/>
        <w:rPr>
          <w:rFonts w:hint="eastAsia"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关于丰泽区政协</w:t>
      </w:r>
      <w:r>
        <w:rPr>
          <w:rFonts w:hint="eastAsia" w:ascii="方正小标宋简体" w:hAnsi="宋体" w:eastAsia="方正小标宋简体"/>
          <w:bCs/>
          <w:color w:val="000000"/>
          <w:sz w:val="44"/>
          <w:szCs w:val="44"/>
          <w:lang w:val="en-US" w:eastAsia="zh-CN"/>
        </w:rPr>
        <w:t>六</w:t>
      </w:r>
      <w:r>
        <w:rPr>
          <w:rFonts w:hint="eastAsia" w:ascii="方正小标宋简体" w:hAnsi="宋体" w:eastAsia="方正小标宋简体"/>
          <w:bCs/>
          <w:color w:val="000000"/>
          <w:sz w:val="44"/>
          <w:szCs w:val="44"/>
        </w:rPr>
        <w:t>届</w:t>
      </w:r>
      <w:r>
        <w:rPr>
          <w:rFonts w:hint="eastAsia" w:ascii="方正小标宋简体" w:hAnsi="宋体" w:eastAsia="方正小标宋简体"/>
          <w:bCs/>
          <w:color w:val="000000"/>
          <w:sz w:val="44"/>
          <w:szCs w:val="44"/>
          <w:lang w:eastAsia="zh-CN"/>
        </w:rPr>
        <w:t>一</w:t>
      </w:r>
      <w:r>
        <w:rPr>
          <w:rFonts w:hint="eastAsia" w:ascii="方正小标宋简体" w:hAnsi="宋体" w:eastAsia="方正小标宋简体"/>
          <w:bCs/>
          <w:color w:val="000000"/>
          <w:sz w:val="44"/>
          <w:szCs w:val="44"/>
        </w:rPr>
        <w:t>次会议</w:t>
      </w:r>
    </w:p>
    <w:p>
      <w:pPr>
        <w:spacing w:line="54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bCs/>
          <w:color w:val="000000"/>
          <w:sz w:val="44"/>
          <w:szCs w:val="44"/>
        </w:rPr>
        <w:t>第</w:t>
      </w:r>
      <w:r>
        <w:rPr>
          <w:rFonts w:hint="eastAsia" w:ascii="方正小标宋简体" w:hAnsi="宋体" w:eastAsia="方正小标宋简体"/>
          <w:bCs/>
          <w:color w:val="000000"/>
          <w:sz w:val="44"/>
          <w:szCs w:val="44"/>
          <w:lang w:val="en-US" w:eastAsia="zh-CN"/>
        </w:rPr>
        <w:t>035</w:t>
      </w:r>
      <w:r>
        <w:rPr>
          <w:rFonts w:hint="eastAsia" w:ascii="方正小标宋简体" w:hAnsi="宋体" w:eastAsia="方正小标宋简体"/>
          <w:bCs/>
          <w:color w:val="000000"/>
          <w:sz w:val="44"/>
          <w:szCs w:val="44"/>
        </w:rPr>
        <w:t>号提案</w:t>
      </w:r>
      <w:r>
        <w:rPr>
          <w:rFonts w:hint="eastAsia" w:ascii="方正小标宋简体" w:hAnsi="宋体" w:eastAsia="方正小标宋简体"/>
          <w:bCs/>
          <w:color w:val="000000"/>
          <w:sz w:val="44"/>
          <w:szCs w:val="44"/>
          <w:lang w:eastAsia="zh-CN"/>
        </w:rPr>
        <w:t>办理情况</w:t>
      </w:r>
      <w:r>
        <w:rPr>
          <w:rFonts w:hint="eastAsia" w:ascii="方正小标宋简体" w:hAnsi="宋体" w:eastAsia="方正小标宋简体"/>
          <w:bCs/>
          <w:color w:val="000000"/>
          <w:sz w:val="44"/>
          <w:szCs w:val="44"/>
        </w:rPr>
        <w:t>的答复函</w:t>
      </w:r>
    </w:p>
    <w:p>
      <w:pPr>
        <w:spacing w:line="480" w:lineRule="exact"/>
        <w:rPr>
          <w:rFonts w:hint="eastAsia"/>
          <w:color w:val="000000"/>
          <w:sz w:val="30"/>
        </w:rPr>
      </w:pPr>
    </w:p>
    <w:p>
      <w:pPr>
        <w:spacing w:line="56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丰泽区民宗局：</w:t>
      </w:r>
    </w:p>
    <w:p>
      <w:pPr>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释理诚委员提出的《关于整治泉州少林寺片区东山门广场环境的建议》（第035）号收悉。现将办理情况答复如下：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释理山委员提出的建议1：组织专题协调会议，落实整改部署，请泉州市政府牵头，泉州市自然资源和规划局、泉州市建设局、泉州文旅局一起，尽快推动少林寺山门广场周边区域的环境整治建设；建议2：建议市文物局加强对“急公尚义”坊省级文物的保护、修缮，指定少林寺武僧为文物管理员。不属于我街道答复范围。现将其他事项的办理情况答复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街道将积极牵头组织兆基房地产商、小区业主和南少林寺等多方主体商定整治方案，待多方意见一致后，积极推进整治建设。同时，我街道和凤山社区将继续做好少林寺山门广场及周边区域的卫生保洁和交通秩序的维护等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color w:val="000000"/>
          <w:sz w:val="32"/>
          <w:szCs w:val="32"/>
        </w:rPr>
        <w:t>分管领导：</w:t>
      </w:r>
      <w:r>
        <w:rPr>
          <w:rFonts w:hint="eastAsia" w:ascii="仿宋_GB2312" w:eastAsia="仿宋_GB2312"/>
          <w:sz w:val="32"/>
          <w:szCs w:val="32"/>
          <w:lang w:val="en-US" w:eastAsia="zh-CN"/>
        </w:rPr>
        <w:t>徐洲</w:t>
      </w:r>
    </w:p>
    <w:p>
      <w:pPr>
        <w:ind w:firstLine="640" w:firstLineChars="200"/>
        <w:jc w:val="left"/>
        <w:rPr>
          <w:rFonts w:hint="eastAsia" w:ascii="仿宋_GB2312" w:eastAsia="仿宋_GB2312"/>
          <w:sz w:val="32"/>
          <w:szCs w:val="32"/>
          <w:lang w:val="en-US" w:eastAsia="zh-CN"/>
        </w:rPr>
      </w:pPr>
      <w:r>
        <w:rPr>
          <w:rFonts w:hint="eastAsia" w:ascii="仿宋_GB2312" w:hAnsi="仿宋_GB2312" w:eastAsia="仿宋_GB2312" w:cs="仿宋_GB2312"/>
          <w:color w:val="000000"/>
          <w:sz w:val="32"/>
          <w:szCs w:val="32"/>
        </w:rPr>
        <w:t>经办人员：</w:t>
      </w:r>
      <w:r>
        <w:rPr>
          <w:rFonts w:hint="eastAsia" w:ascii="仿宋_GB2312" w:eastAsia="仿宋_GB2312"/>
          <w:sz w:val="32"/>
          <w:szCs w:val="32"/>
          <w:lang w:val="en-US" w:eastAsia="zh-CN"/>
        </w:rPr>
        <w:t>谢向阳</w:t>
      </w:r>
    </w:p>
    <w:p>
      <w:pPr>
        <w:ind w:firstLine="640" w:firstLineChars="200"/>
        <w:jc w:val="left"/>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联系电话：</w:t>
      </w:r>
      <w:r>
        <w:rPr>
          <w:rFonts w:hint="eastAsia" w:ascii="仿宋_GB2312" w:eastAsia="仿宋_GB2312"/>
          <w:sz w:val="32"/>
          <w:szCs w:val="32"/>
          <w:lang w:val="en-US" w:eastAsia="zh-CN"/>
        </w:rPr>
        <w:t xml:space="preserve">22761796 </w:t>
      </w:r>
    </w:p>
    <w:p>
      <w:pPr>
        <w:jc w:val="right"/>
        <w:rPr>
          <w:rFonts w:hint="eastAsia" w:ascii="仿宋_GB2312" w:hAnsi="仿宋_GB2312" w:eastAsia="仿宋_GB2312" w:cs="仿宋_GB2312"/>
          <w:color w:val="000000"/>
          <w:sz w:val="32"/>
          <w:szCs w:val="32"/>
          <w:lang w:eastAsia="zh-CN"/>
        </w:rPr>
      </w:pPr>
    </w:p>
    <w:p>
      <w:pPr>
        <w:ind w:firstLine="4800" w:firstLineChars="1500"/>
        <w:jc w:val="both"/>
        <w:rPr>
          <w:rFonts w:hint="eastAsia" w:ascii="仿宋_GB2312" w:hAnsi="仿宋_GB2312" w:eastAsia="仿宋_GB2312" w:cs="仿宋_GB2312"/>
          <w:color w:val="000000"/>
          <w:sz w:val="32"/>
          <w:szCs w:val="32"/>
          <w:lang w:eastAsia="zh-CN"/>
        </w:rPr>
      </w:pPr>
    </w:p>
    <w:p>
      <w:pPr>
        <w:ind w:firstLine="4800" w:firstLineChars="1500"/>
        <w:jc w:val="both"/>
        <w:rPr>
          <w:rFonts w:hint="eastAsia" w:ascii="仿宋_GB2312" w:hAnsi="仿宋_GB2312" w:eastAsia="仿宋_GB2312" w:cs="仿宋_GB2312"/>
          <w:color w:val="000000"/>
          <w:sz w:val="32"/>
          <w:szCs w:val="32"/>
          <w:lang w:eastAsia="zh-CN"/>
        </w:rPr>
      </w:pPr>
    </w:p>
    <w:p>
      <w:pPr>
        <w:spacing w:line="480" w:lineRule="exact"/>
        <w:rPr>
          <w:rFonts w:hint="eastAsia" w:ascii="仿宋_GB2312" w:hAnsi="仿宋_GB2312" w:eastAsia="仿宋_GB2312" w:cs="仿宋_GB2312"/>
          <w:color w:val="000000"/>
          <w:sz w:val="32"/>
          <w:szCs w:val="32"/>
        </w:rPr>
      </w:pPr>
    </w:p>
    <w:p>
      <w:pPr>
        <w:spacing w:line="560" w:lineRule="exact"/>
        <w:ind w:firstLine="4800" w:firstLineChars="15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丰泽区东湖街道办事处  </w:t>
      </w:r>
    </w:p>
    <w:p>
      <w:pPr>
        <w:spacing w:line="560" w:lineRule="exact"/>
        <w:jc w:val="right"/>
        <w:rPr>
          <w:rFonts w:hint="eastAsia" w:ascii="楷体_GB2312" w:eastAsia="楷体_GB2312"/>
          <w:color w:val="000000"/>
          <w:sz w:val="30"/>
          <w:lang w:val="en-US" w:eastAsia="zh-CN"/>
        </w:rPr>
      </w:pPr>
      <w:r>
        <w:rPr>
          <w:rFonts w:hint="eastAsia" w:ascii="仿宋_GB2312" w:hAnsi="仿宋_GB2312" w:eastAsia="仿宋_GB2312" w:cs="仿宋_GB2312"/>
          <w:color w:val="000000"/>
          <w:sz w:val="32"/>
          <w:szCs w:val="32"/>
          <w:lang w:val="en-US" w:eastAsia="zh-CN"/>
        </w:rPr>
        <w:t>2022年5月15日</w:t>
      </w:r>
      <w:r>
        <w:rPr>
          <w:rFonts w:hint="eastAsia" w:ascii="楷体_GB2312" w:eastAsia="楷体_GB2312"/>
          <w:color w:val="000000"/>
          <w:sz w:val="30"/>
          <w:lang w:val="en-US" w:eastAsia="zh-CN"/>
        </w:rPr>
        <w:t xml:space="preserve">   </w:t>
      </w:r>
    </w:p>
    <w:p>
      <w:pPr>
        <w:spacing w:line="480" w:lineRule="exact"/>
        <w:rPr>
          <w:rFonts w:hint="eastAsia"/>
          <w:color w:val="000000"/>
          <w:lang w:val="en-US" w:eastAsia="zh-CN"/>
        </w:rPr>
      </w:pPr>
      <w:r>
        <w:rPr>
          <w:rFonts w:hint="eastAsia"/>
          <w:color w:val="000000"/>
        </w:rPr>
        <w:t xml:space="preserve">                        </w:t>
      </w:r>
      <w:r>
        <w:rPr>
          <w:rFonts w:hint="eastAsia"/>
          <w:color w:val="000000"/>
          <w:lang w:val="en-US" w:eastAsia="zh-CN"/>
        </w:rPr>
        <w:t xml:space="preserve">           </w:t>
      </w:r>
    </w:p>
    <w:p>
      <w:pPr>
        <w:spacing w:line="480" w:lineRule="exact"/>
        <w:rPr>
          <w:rFonts w:hint="eastAsia" w:ascii="仿宋_GB2312" w:hAnsi="Times New Roman" w:eastAsia="仿宋_GB2312" w:cs="Times New Roman"/>
          <w:color w:val="000000"/>
          <w:sz w:val="32"/>
          <w:szCs w:val="32"/>
          <w:lang w:val="en-US" w:eastAsia="zh-CN"/>
        </w:rPr>
      </w:pPr>
      <w:r>
        <w:rPr>
          <w:rFonts w:hint="eastAsia"/>
          <w:color w:val="000000"/>
          <w:lang w:val="en-US" w:eastAsia="zh-CN"/>
        </w:rPr>
        <w:t xml:space="preserve"> </w:t>
      </w:r>
      <w:r>
        <w:rPr>
          <w:rFonts w:hint="eastAsia" w:ascii="仿宋_GB2312" w:hAnsi="Times New Roman" w:eastAsia="仿宋_GB2312" w:cs="Times New Roman"/>
          <w:color w:val="000000"/>
          <w:sz w:val="32"/>
          <w:szCs w:val="32"/>
          <w:lang w:val="en-US" w:eastAsia="zh-CN"/>
        </w:rPr>
        <w:t>（公开）</w:t>
      </w:r>
      <w:bookmarkStart w:id="0" w:name="_GoBack"/>
      <w:bookmarkEnd w:id="0"/>
    </w:p>
    <w:p>
      <w:pPr>
        <w:spacing w:line="480" w:lineRule="exact"/>
        <w:rPr>
          <w:rFonts w:hint="eastAsia" w:ascii="仿宋_GB2312" w:eastAsia="仿宋_GB2312"/>
          <w:sz w:val="30"/>
          <w:szCs w:val="30"/>
          <w:lang w:eastAsia="zh-CN"/>
        </w:rPr>
      </w:pPr>
      <w:r>
        <w:rPr>
          <w:rFonts w:hint="eastAsia" w:ascii="仿宋_GB2312" w:hAnsi="Times New Roman" w:eastAsia="仿宋_GB2312" w:cs="Times New Roman"/>
          <w:color w:val="000000"/>
          <w:sz w:val="32"/>
          <w:szCs w:val="32"/>
          <w:lang w:val="en-US" w:eastAsia="zh-CN"/>
        </w:rPr>
        <w:t>抄送：区政府督查室，</w:t>
      </w:r>
      <w:r>
        <w:rPr>
          <w:rFonts w:hint="eastAsia" w:ascii="仿宋_GB2312" w:hAnsi="Times New Roman" w:eastAsia="仿宋_GB2312" w:cs="Times New Roman"/>
          <w:color w:val="000000"/>
          <w:sz w:val="32"/>
          <w:szCs w:val="32"/>
        </w:rPr>
        <w:t>区</w:t>
      </w:r>
      <w:r>
        <w:rPr>
          <w:rFonts w:hint="eastAsia" w:ascii="仿宋_GB2312" w:hAnsi="Times New Roman" w:eastAsia="仿宋_GB2312" w:cs="Times New Roman"/>
          <w:color w:val="000000"/>
          <w:sz w:val="32"/>
          <w:szCs w:val="32"/>
          <w:lang w:eastAsia="zh-CN"/>
        </w:rPr>
        <w:t>政协提案委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xZDk2MjM1OWQ1MTU0Y2EyZDJkZGJiZWQ3MzYxZjMifQ=="/>
  </w:docVars>
  <w:rsids>
    <w:rsidRoot w:val="61873EA5"/>
    <w:rsid w:val="079509E2"/>
    <w:rsid w:val="085A13F9"/>
    <w:rsid w:val="1746680A"/>
    <w:rsid w:val="175B066C"/>
    <w:rsid w:val="21427938"/>
    <w:rsid w:val="23010D88"/>
    <w:rsid w:val="271A4F31"/>
    <w:rsid w:val="29706E5D"/>
    <w:rsid w:val="29DA3631"/>
    <w:rsid w:val="2EFC4BE3"/>
    <w:rsid w:val="324B6355"/>
    <w:rsid w:val="3FEA5788"/>
    <w:rsid w:val="41E53B4E"/>
    <w:rsid w:val="4A74731A"/>
    <w:rsid w:val="4AAB785E"/>
    <w:rsid w:val="4AB70DA2"/>
    <w:rsid w:val="4CC36DA4"/>
    <w:rsid w:val="4FF276BA"/>
    <w:rsid w:val="564D7162"/>
    <w:rsid w:val="57AE6A82"/>
    <w:rsid w:val="5F6E02B2"/>
    <w:rsid w:val="61873EA5"/>
    <w:rsid w:val="61C97144"/>
    <w:rsid w:val="6293728F"/>
    <w:rsid w:val="66387221"/>
    <w:rsid w:val="69E928D7"/>
    <w:rsid w:val="6BD50026"/>
    <w:rsid w:val="6D2A51EE"/>
    <w:rsid w:val="71562400"/>
    <w:rsid w:val="74A558C6"/>
    <w:rsid w:val="7595044C"/>
    <w:rsid w:val="7F5D35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next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417</Words>
  <Characters>436</Characters>
  <Lines>0</Lines>
  <Paragraphs>0</Paragraphs>
  <TotalTime>4</TotalTime>
  <ScaleCrop>false</ScaleCrop>
  <LinksUpToDate>false</LinksUpToDate>
  <CharactersWithSpaces>593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2021-03-30T02:28:00Z</dcterms:created>
  <dc:creator>Administrator</dc:creator>
  <cp:lastModifiedBy>Administrator</cp:lastModifiedBy>
  <cp:lastPrinted>2022-06-12T02:21:44Z</cp:lastPrinted>
  <dcterms:modified xsi:type="dcterms:W3CDTF">2022-06-12T02:21:48Z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A4EEB93C24D347F4AF23BADB8331A43E</vt:lpwstr>
  </property>
</Properties>
</file>