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both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lang w:val="en-US" w:eastAsia="zh-CN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lang w:eastAsia="zh-CN"/>
        </w:rPr>
        <w:t>附件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lang w:val="en-US" w:eastAsia="zh-CN"/>
        </w:rPr>
        <w:t>1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丰泽区犬只狂犬病疫苗免疫点申报表</w:t>
      </w:r>
    </w:p>
    <w:tbl>
      <w:tblPr>
        <w:tblW w:w="5000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3"/>
        <w:gridCol w:w="1047"/>
        <w:gridCol w:w="2028"/>
        <w:gridCol w:w="1406"/>
        <w:gridCol w:w="992"/>
        <w:gridCol w:w="147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bdr w:val="none" w:color="auto" w:sz="0" w:space="0"/>
              </w:rPr>
              <w:t>动物诊疗机构名称</w:t>
            </w:r>
          </w:p>
        </w:tc>
        <w:tc>
          <w:tcPr>
            <w:tcW w:w="633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bdr w:val="none" w:color="auto" w:sz="0" w:space="0"/>
              </w:rPr>
              <w:t>动物诊疗许可证号</w:t>
            </w:r>
          </w:p>
        </w:tc>
        <w:tc>
          <w:tcPr>
            <w:tcW w:w="633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bdr w:val="none" w:color="auto" w:sz="0" w:space="0"/>
              </w:rPr>
              <w:t>地   址</w:t>
            </w:r>
          </w:p>
        </w:tc>
        <w:tc>
          <w:tcPr>
            <w:tcW w:w="633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bdr w:val="none" w:color="auto" w:sz="0" w:space="0"/>
              </w:rPr>
              <w:t>法人姓名</w:t>
            </w:r>
          </w:p>
        </w:tc>
        <w:tc>
          <w:tcPr>
            <w:tcW w:w="22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bdr w:val="none" w:color="auto" w:sz="0" w:space="0"/>
              </w:rPr>
              <w:t>　　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bdr w:val="none" w:color="auto" w:sz="0" w:space="0"/>
              </w:rPr>
              <w:t>联系电话</w:t>
            </w:r>
          </w:p>
        </w:tc>
        <w:tc>
          <w:tcPr>
            <w:tcW w:w="26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bdr w:val="none" w:color="auto" w:sz="0" w:space="0"/>
              </w:rPr>
              <w:t>执业兽医姓名</w:t>
            </w:r>
          </w:p>
        </w:tc>
        <w:tc>
          <w:tcPr>
            <w:tcW w:w="633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bdr w:val="none" w:color="auto" w:sz="0" w:space="0"/>
              </w:rPr>
              <w:t>营业点面积</w:t>
            </w:r>
          </w:p>
        </w:tc>
        <w:tc>
          <w:tcPr>
            <w:tcW w:w="22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bdr w:val="none" w:color="auto" w:sz="0" w:space="0"/>
              </w:rPr>
              <w:t>　　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bdr w:val="none" w:color="auto" w:sz="0" w:space="0"/>
              </w:rPr>
              <w:t>免疫室面积</w:t>
            </w:r>
          </w:p>
        </w:tc>
        <w:tc>
          <w:tcPr>
            <w:tcW w:w="26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bdr w:val="none" w:color="auto" w:sz="0" w:space="0"/>
              </w:rPr>
              <w:t>经营年数</w:t>
            </w:r>
          </w:p>
        </w:tc>
        <w:tc>
          <w:tcPr>
            <w:tcW w:w="633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2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bdr w:val="none" w:color="auto" w:sz="0" w:space="0"/>
              </w:rPr>
              <w:t>　　动物医院设施设备、人员及管理情况（请于右栏“√”选）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bdr w:val="none" w:color="auto" w:sz="0" w:space="0"/>
              </w:rPr>
              <w:t>功能区设置</w:t>
            </w:r>
          </w:p>
        </w:tc>
        <w:tc>
          <w:tcPr>
            <w:tcW w:w="591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bdr w:val="none" w:color="auto" w:sz="0" w:space="0"/>
              </w:rPr>
              <w:t>　　免疫室相对独立位置，与其他区域隔离，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bdr w:val="none" w:color="auto" w:sz="0" w:space="0"/>
              </w:rPr>
              <w:t>　　免疫室内未设置与免疫无关的区域和物品。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bdr w:val="none" w:color="auto" w:sz="0" w:space="0"/>
              </w:rPr>
              <w:t>　　有（）无（）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bdr w:val="none" w:color="auto" w:sz="0" w:space="0"/>
              </w:rPr>
              <w:t>人员资质</w:t>
            </w:r>
          </w:p>
        </w:tc>
        <w:tc>
          <w:tcPr>
            <w:tcW w:w="591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bdr w:val="none" w:color="auto" w:sz="0" w:space="0"/>
              </w:rPr>
              <w:t>　　取得国家执业兽医师资格证书，执业兽医师已完成备案。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bdr w:val="none" w:color="auto" w:sz="0" w:space="0"/>
              </w:rPr>
              <w:t>　　有（）无（）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bdr w:val="none" w:color="auto" w:sz="0" w:space="0"/>
              </w:rPr>
              <w:t>设施设备</w:t>
            </w:r>
          </w:p>
        </w:tc>
        <w:tc>
          <w:tcPr>
            <w:tcW w:w="591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bdr w:val="none" w:color="auto" w:sz="0" w:space="0"/>
              </w:rPr>
              <w:t>　　配免疫操作台、专用疫苗冰箱、初步的健康检查设备（体温计、听诊器等）。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bdr w:val="none" w:color="auto" w:sz="0" w:space="0"/>
              </w:rPr>
              <w:t>　　有（）无（）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91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bdr w:val="none" w:color="auto" w:sz="0" w:space="0"/>
              </w:rPr>
              <w:t>　　过敏反应救治设备等应急物品。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bdr w:val="none" w:color="auto" w:sz="0" w:space="0"/>
              </w:rPr>
              <w:t>　　有（）无（）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bdr w:val="none" w:color="auto" w:sz="0" w:space="0"/>
              </w:rPr>
              <w:t>管理制度</w:t>
            </w:r>
          </w:p>
        </w:tc>
        <w:tc>
          <w:tcPr>
            <w:tcW w:w="591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bdr w:val="none" w:color="auto" w:sz="0" w:space="0"/>
              </w:rPr>
              <w:t>　　免疫档案、疫苗管理、卫生消毒等管理制度。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bdr w:val="none" w:color="auto" w:sz="0" w:space="0"/>
              </w:rPr>
              <w:t>　　有（）无（）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bdr w:val="none" w:color="auto" w:sz="0" w:space="0"/>
              </w:rPr>
              <w:t>申请单位</w:t>
            </w:r>
          </w:p>
        </w:tc>
        <w:tc>
          <w:tcPr>
            <w:tcW w:w="745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bdr w:val="none" w:color="auto" w:sz="0" w:space="0"/>
              </w:rPr>
              <w:t>　　签字（盖章）：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bdr w:val="none" w:color="auto" w:sz="0" w:space="0"/>
              </w:rPr>
              <w:t>　　日期：    年   月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丰泽区犬只狂犬病疫苗免疫点申报材料目录</w:t>
      </w:r>
    </w:p>
    <w:tbl>
      <w:tblPr>
        <w:tblW w:w="5000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8"/>
        <w:gridCol w:w="1865"/>
        <w:gridCol w:w="577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bdr w:val="none" w:color="auto" w:sz="0" w:space="0"/>
              </w:rPr>
              <w:t>编号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bdr w:val="none" w:color="auto" w:sz="0" w:space="0"/>
              </w:rPr>
              <w:t>材料名称</w:t>
            </w:r>
          </w:p>
        </w:tc>
        <w:tc>
          <w:tcPr>
            <w:tcW w:w="6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bdr w:val="none" w:color="auto" w:sz="0" w:space="0"/>
              </w:rPr>
              <w:t>材料清单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bdr w:val="none" w:color="auto" w:sz="0" w:space="0"/>
              </w:rPr>
              <w:t>　　1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bdr w:val="none" w:color="auto" w:sz="0" w:space="0"/>
              </w:rPr>
              <w:t>　　《动物诊疗许可证》</w:t>
            </w:r>
          </w:p>
        </w:tc>
        <w:tc>
          <w:tcPr>
            <w:tcW w:w="6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bdr w:val="none" w:color="auto" w:sz="0" w:space="0"/>
              </w:rPr>
              <w:t>　　动物诊疗许可证复印件（盖公章）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bdr w:val="none" w:color="auto" w:sz="0" w:space="0"/>
              </w:rPr>
              <w:t>　　2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bdr w:val="none" w:color="auto" w:sz="0" w:space="0"/>
              </w:rPr>
              <w:t>　　免疫室设置情况</w:t>
            </w:r>
          </w:p>
        </w:tc>
        <w:tc>
          <w:tcPr>
            <w:tcW w:w="6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bdr w:val="none" w:color="auto" w:sz="0" w:space="0"/>
              </w:rPr>
              <w:t>　　诊疗机构布局图，标注免疫室面积、位置及进出通道情况，免疫室现场标识清楚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bdr w:val="none" w:color="auto" w:sz="0" w:space="0"/>
              </w:rPr>
              <w:t>　　3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bdr w:val="none" w:color="auto" w:sz="0" w:space="0"/>
              </w:rPr>
              <w:t>　　人员资质</w:t>
            </w:r>
          </w:p>
        </w:tc>
        <w:tc>
          <w:tcPr>
            <w:tcW w:w="6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bdr w:val="none" w:color="auto" w:sz="0" w:space="0"/>
              </w:rPr>
              <w:t>　　《执业兽医师资格证书》复印件（盖公章）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bdr w:val="none" w:color="auto" w:sz="0" w:space="0"/>
              </w:rPr>
              <w:t>　　4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bdr w:val="none" w:color="auto" w:sz="0" w:space="0"/>
              </w:rPr>
              <w:t>　　设施设备</w:t>
            </w:r>
          </w:p>
        </w:tc>
        <w:tc>
          <w:tcPr>
            <w:tcW w:w="6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bdr w:val="none" w:color="auto" w:sz="0" w:space="0"/>
              </w:rPr>
              <w:t>　　冰箱、免疫台、健康检查设备等照片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bdr w:val="none" w:color="auto" w:sz="0" w:space="0"/>
              </w:rPr>
              <w:t>　　5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bdr w:val="none" w:color="auto" w:sz="0" w:space="0"/>
              </w:rPr>
              <w:t>　　环境卫生</w:t>
            </w:r>
          </w:p>
        </w:tc>
        <w:tc>
          <w:tcPr>
            <w:tcW w:w="6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bdr w:val="none" w:color="auto" w:sz="0" w:space="0"/>
              </w:rPr>
              <w:t>　　环境卫生（制度）和落实情况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bdr w:val="none" w:color="auto" w:sz="0" w:space="0"/>
              </w:rPr>
              <w:t>　　医疗废物存放设施和收集处置记录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bdr w:val="none" w:color="auto" w:sz="0" w:space="0"/>
              </w:rPr>
              <w:t>　　医疗废物处置协议复印件（盖公章）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bdr w:val="none" w:color="auto" w:sz="0" w:space="0"/>
              </w:rPr>
              <w:t>　　6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bdr w:val="none" w:color="auto" w:sz="0" w:space="0"/>
              </w:rPr>
              <w:t>　　消毒管理</w:t>
            </w:r>
          </w:p>
        </w:tc>
        <w:tc>
          <w:tcPr>
            <w:tcW w:w="6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bdr w:val="none" w:color="auto" w:sz="0" w:space="0"/>
              </w:rPr>
              <w:t>　　消毒制度、消毒记录、消毒药物及消毒设备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bdr w:val="none" w:color="auto" w:sz="0" w:space="0"/>
              </w:rPr>
              <w:t>　　7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bdr w:val="none" w:color="auto" w:sz="0" w:space="0"/>
              </w:rPr>
              <w:t>　　应急管理</w:t>
            </w:r>
          </w:p>
        </w:tc>
        <w:tc>
          <w:tcPr>
            <w:tcW w:w="6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bdr w:val="none" w:color="auto" w:sz="0" w:space="0"/>
              </w:rPr>
              <w:t>　　急救药品、过敏反应救治设备等应急物品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bdr w:val="none" w:color="auto" w:sz="0" w:space="0"/>
              </w:rPr>
              <w:t>　　8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bdr w:val="none" w:color="auto" w:sz="0" w:space="0"/>
              </w:rPr>
              <w:t>　　信用记录</w:t>
            </w:r>
          </w:p>
        </w:tc>
        <w:tc>
          <w:tcPr>
            <w:tcW w:w="6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bdr w:val="none" w:color="auto" w:sz="0" w:space="0"/>
              </w:rPr>
              <w:t>　　通过“信用中国”网站（www.creditchina.gov.cn）、查询并打印相应的信用记录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5000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bdr w:val="none" w:color="auto" w:sz="0" w:space="0"/>
              </w:rPr>
              <w:t>　　泉州市丰泽区农业农村和水利局            2024年4月11日印发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4N2IxODE5YjFkOTZmYjY1YzExYmNhYWNlN2Y5MTYifQ=="/>
  </w:docVars>
  <w:rsids>
    <w:rsidRoot w:val="35990CFF"/>
    <w:rsid w:val="3599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2024-04-16T03:16:00Z</dcterms:created>
  <dc:creator>-Uyang</dc:creator>
  <cp:lastModifiedBy>-Uyang</cp:lastModifiedBy>
  <dcterms:modified xsi:type="dcterms:W3CDTF">2024-04-16T03:18:52Z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CFA9A7636771442CA18ACEB01D7E9DA0_11</vt:lpwstr>
  </property>
</Properties>
</file>