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DFE3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  <w:bookmarkStart w:id="0" w:name="_GoBack"/>
      <w:bookmarkEnd w:id="0"/>
    </w:p>
    <w:p w14:paraId="79D651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pacing w:before="0" w:beforeLines="0" w:beforeAutospacing="0" w:after="0" w:afterLines="0" w:afterAutospacing="0" w:line="240" w:lineRule="auto"/>
        <w:ind w:left="0" w:leftChars="0" w:rightChars="0" w:firstLine="640" w:firstLineChars="200"/>
        <w:jc w:val="center"/>
        <w:outlineLvl w:val="9"/>
        <w:rPr>
          <w:rFonts w:hint="eastAsia" w:ascii="华文仿宋" w:hAnsi="华文仿宋" w:eastAsia="华文仿宋" w:cs="华文仿宋"/>
          <w:szCs w:val="22"/>
          <w:lang w:val="en-US" w:eastAsia="zh-CN"/>
        </w:rPr>
      </w:pPr>
      <w:r>
        <w:rPr>
          <w:rFonts w:hint="eastAsia" w:ascii="华文仿宋" w:hAnsi="华文仿宋" w:eastAsia="华文仿宋" w:cs="华文仿宋"/>
          <w:szCs w:val="22"/>
          <w:lang w:val="en-US" w:eastAsia="zh-CN"/>
        </w:rPr>
        <w:t>丰泽区2025年第二季度10千伏公用线路分布式电源并网可开放容量信息</w:t>
      </w:r>
    </w:p>
    <w:tbl>
      <w:tblPr>
        <w:tblStyle w:val="2"/>
        <w:tblW w:w="8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60"/>
        <w:gridCol w:w="1815"/>
        <w:gridCol w:w="1080"/>
      </w:tblGrid>
      <w:tr w14:paraId="40AB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E8675A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7EA0E3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958F83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677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单位：兆瓦</w:t>
            </w:r>
          </w:p>
        </w:tc>
      </w:tr>
      <w:tr w14:paraId="78A5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B7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所属县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0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线路名称及编号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并网可开放容量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评估等级</w:t>
            </w:r>
          </w:p>
        </w:tc>
      </w:tr>
      <w:tr w14:paraId="4CAB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81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北峰变10kV北泉线944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76A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42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北峰变10kV北塔线921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E5B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FD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北峰变10kV北台线915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B8B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09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北峰变10kV北桃线941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420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3B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北峰变10kV北霞线918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AC6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35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北峰变10kV北新线919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BC1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64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北峰变10kV北夷线943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1AC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96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北峰变10kV北园线911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566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92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北峰变10kV北竹线945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9FD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83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北峰变10kV峰台线946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DB0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6A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北峰变10kV峰竹线914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7769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D7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北峰变10kV路运线912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EB3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05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北峰变10kV普贤东线951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5C8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7B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北峰变10kV群峰线917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725C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A0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北峰变10kV群石线916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FF5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75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北峰变10kV庄奄线913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687C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C9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北门变10kV后茂线922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5E4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B5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北门变10kV仁风线913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A88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19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滨城变10kV宝盖东线613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649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D5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滨城变10kV宝珊线614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FB9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67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滨城变10kV滨城Ⅶ回621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AA5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D7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滨城变10kV滨府线616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A90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20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滨城变10kV滨港线610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099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68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滨城变10kV滨马线627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B18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4A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滨城变10kV滨泰线628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3FB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1B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滨城变10kV滨味Ⅰ回611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1C4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FE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滨城变10kV滨味Ⅱ回625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A03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7D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滨城变10kV法石线626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50B1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CE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滨城变10kV翡翠线619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446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A8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滨城变10kV海星线624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CDE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63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滨城变10kV后厝线618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020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70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滨城变10kV后坑Ⅰ回629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6FA0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81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滨城变10kV后亭线620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4C1B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33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滨城变10kV师范Ⅰ回617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CE7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30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沉洲变10kV沉碧线915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179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2A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沉洲变10kV沉埭线934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004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0B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沉洲变10kV沉峰线921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D36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BD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沉洲变10kV沉冠线926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4092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0A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沉洲变10kV沉湖线916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4C6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61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沉洲变10kV沉黎线914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14E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E6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沉洲变10kV沉南线927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976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9E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沉洲变10kV沉盛线922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A5F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92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沉洲变10kV沉桐线911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C7F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CF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沉洲变10kV沉万三回942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09C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3E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沉洲变10kV沉乌线925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8D4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1B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沉洲变10kV沉秀线913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D26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FC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沉洲变10kV沉中线923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C5B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88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沉洲变10kV沉州线912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0DD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72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城东变10kV花美Ⅰ回936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47C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C6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城东变10kV花美Ⅱ回931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AC1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44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城东变10kV西福线943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149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D5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城东变10kV庄任线932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D01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62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大淮变10kV城堡线931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449A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47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大淮变10kV刺桐南线625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407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EA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大淮变10kV大桥线645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C51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98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大淮变10kV灯荣线643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5AC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F6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大淮变10kV灯星线619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5BA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66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大淮变10kV海滨线618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B37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E8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大淮变10kV和昌线933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11B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45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大淮变10kV湖内Ⅱ回623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594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60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大淮变10kV湖内线611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220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44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大淮变10kV津头埔线641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797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AB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大淮变10kV聚宝线614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16D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43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大淮变10kV鲤中线613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006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47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大淮变10kV码头线644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11C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A1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大淮变10kV南丰线938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B14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7D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大淮变10kV浦西线626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C81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1F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大淮变10kV前坂线627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609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8A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大淮变10kV泉秀西线934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B23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54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大淮变10kV时代线629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35B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A5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大淮变10kV宿舍线622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34B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7E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大淮变10kV田安南线935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2BE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82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大淮变10kV田安中线617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9BE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51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大淮变10kV晚报线937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95D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1F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大淮变10kV温陵线616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E89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74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东星变10kV安吉线940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1D3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78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东星变10kV保利Ⅰ回949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B8A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D7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东星变10kV滨江Ⅰ回944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F503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1E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东星变10kV埭头线621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727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6E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东星变10kV东宝线632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F72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17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东星变10kV东辅线943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B4F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34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东星变10kV东馆线613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67D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74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东星变10kV东炼线616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A4F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E9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东星变10kV东石线953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D2E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43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东星变10kV东浔线618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645E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88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东星变10kV东裕线631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0CB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99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东星变10kV凤屿线617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714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40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东星变10kV龙鼎线624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B15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5C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东星变10kV星滨线610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4BB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12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东星变10kV星达线941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6BA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1C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东星变10kV星埭线634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A21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03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东星变10kV星光线635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AA5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A4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东星变10kV星美线623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4B4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96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东星变10kV星山线614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220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79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东星变10kV星耀线954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6F2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E3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东星变10kV学园线651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B62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A8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东星变10kV玉田线612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8AF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09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东星变10kV御金线611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165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FF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丰海变10kV城光线933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8BB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17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丰海变10kV城科线946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DA70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2E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丰海变10kV东政线911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9C3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94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丰海变10kV丰安线942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90F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37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丰海变10kV丰滨线944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27B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E6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丰海变10kV丰辰线922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7D6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FF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丰海变10kV丰厝线914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802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D3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丰海变10kV丰翡线924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3D8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D7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丰海变10kV丰港线913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979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C3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丰海变10kV丰晋线927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FBF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68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丰海变10kV丰剧线921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CD8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FB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丰海变10kV丰凯线936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CEC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45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丰海变10kV丰鹿线915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B9E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14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丰海变10kV丰马线912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EAF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37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丰海变10kV丰匹线932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2EC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7A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丰海变10kV丰企线916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9A7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14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丰海变10kV丰融线937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7C0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5B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丰海变10kV丰实线934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71D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8A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丰海变10kV丰亭线923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117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18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丰海变10kV丰湾线941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01F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0F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丰海变10kV太古Ⅰ回931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B71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2D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丰海变10kV太古Ⅱ回925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C26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C3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丰海变10kV新政线935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52A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14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丰州变10kV华居线926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604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06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丰州变10kV塔后线953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38F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20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丰州变10kV西门线946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A9B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D5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丰州变10kV正祥线947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654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A6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凤山变10kV崇福线644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B50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88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凤山变10kV东湖街线632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FD1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A1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凤山变10kV丰泽线621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4D0C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B7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凤山变10kV凤保线612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6FE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50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凤山变10kV甘蔗头线618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85F4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D8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凤山变10kV广电线613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F38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63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凤山变10kV汉唐线629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809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37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凤山变10kV湖心Ⅰ回611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2A1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88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凤山变10kV金融北线614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4E2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FB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凤山变10kV兰台线615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CE9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8A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凤山变10kV乐园线633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A09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D3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凤山变10kV瑞祥线619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638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00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凤山变10kV商城线628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64A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16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凤山变10kV上坑线634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9E2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32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凤山变10kV少林路线645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5EF9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70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凤山变10kV升华线635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5C11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D9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凤山变10kV田安北线643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7867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9F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凤山变10kV武夷线622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CEA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23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凤山变10kV新前线626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9FD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31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凤山变10kV永宏北线623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E35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61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福铁变10kV草埔线611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B35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18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港湾变10kV东晟线922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A18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7A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港湾变10kV东翡线911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237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1C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港湾变10kV东梅线912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D399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F6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港湾变10kV东展线953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FC8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97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港湾变10kV海宸线916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7D9E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8C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港湾变10kV海宁线919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730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49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港湾变10kV海湾线943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CF2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66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港湾变10kV嘉泰南线942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9A8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20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港湾变10kV金崎线913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801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F8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港湾变10kV浔埔线924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C4B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34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华大变10kV后路线918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6F0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70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华大变10kV华凤线925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EC97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67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华大变10kV华湖线944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651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14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华大变10kV华美线917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08C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8F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华大变10kV华南线942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2FA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B8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华大变10kV华泰线943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DE9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38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华大变10kV华浔线945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F161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C3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华大变10kV联兴线941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887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41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华大变10kV内山线911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987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2C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华大变10kV霞美线922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FF3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F6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华大变10kV浔美线923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F7C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CB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井山变10kV北所Ⅰ回928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9C4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E3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井山变10kV北所Ⅱ回938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297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43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井山变10kV董西线643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FAE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FC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井山变10kV丰州线637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128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6E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井山变10kV后田线642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E1A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9A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井山变10kV甲第线638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47A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6B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井山变10kV见龙线639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D74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F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井山变10kV龙田线933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76A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96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井山变10kV普贤线646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7D0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E7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井山变10kV石砻线645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6C5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E3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井山变10kV素雅线636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EF4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5F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井山变10kV塔后线648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6299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01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井山变10kV糖厂线635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CCF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3D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井山变10kV桃源Ⅰ回641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A89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EE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井山变10kV桃源Ⅱ回649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B03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9C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井山变10kV桃源街线935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633C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5B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井山变10kV新门线633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A55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F4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井山变10kV兴泉线924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21E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16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临漳变10kV江滨北线625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5DAD4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5E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临漳变10kV清源线610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444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B7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释雅变10kV东禅线611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170B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42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释雅变10kV东涂线645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ADF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4D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释雅变10kV淮口线651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4CA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2E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释雅变10kV煌星线644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F13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E1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释雅变10kV津坂线939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753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EC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释雅变10kV南广线626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E34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23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释雅变10kV释湖线930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1FD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79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释雅变10kV释田线615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BB91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EE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释雅变10kV泰和线619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688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92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释雅变10kV霞淮线643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FA31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B8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释雅变10kV学府线642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879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CD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释雅变10kV泽税线617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F27C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2C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万安变10kV万柏线613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069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EF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万安变10kV万屿线643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521A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F3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万安变10kV五金线642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717B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4C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万安变10kV庄海线644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1B6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5A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西郊变10kV北峰东线622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5EA8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2E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西郊变10kV北峰南线629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16D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6B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西郊变10kV北峰西线613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D95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DF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西郊变10kV城口线628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EB7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DE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西郊变10kV段湖线631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31B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B9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西郊变10kV海峡线642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317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E1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西郊变10kV花园线612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2B02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E4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西郊变10kV环山线624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FAD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E7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西郊变10kV潭尾线643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283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8E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西郊变10kV万科I回619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D84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25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西郊变10kV西边线633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B9B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45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西郊变10kV西环Ⅱ回641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FE2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CF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西郊变10kV希夷线623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50C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1A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西郊变10kV新华北线611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FB2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95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玉兰变10kV兰霞线918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A2E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C1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玉兰变10kV美玉线922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52E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DD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玉兰变10kV玉滨线914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A2F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04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玉兰变10kV玉城线923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CE1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C6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玉兰变10kV玉堤线915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134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05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玉兰变10KV玉恒线916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EBA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D7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玉兰变10kV玉花线917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798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F4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玉兰变10kV玉龙线925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381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99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玉兰变10kV玉石线926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B13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05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玉兰变10kV玉欣线924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66B9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D4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院前变10kV碧水线914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3D4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3F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院前变10kV成洲Ⅰ回935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91E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3E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院前变10kV东美线947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D4C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03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院前变10kV东门线927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E8B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E5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院前变10kV东霞线922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F41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CA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院前变10kV凤山线943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762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64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院前变10kV海峰线911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3A9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AB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院前变10kV淮云线931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3AE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97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院前变10kV金帝线921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3D5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2C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院前变10kV金融南线924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522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EA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院前变10kV津淮线934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D88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53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院前变10kV南建线933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A43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E3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院前变10kV泉秀北线932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E2F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2F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院前变10kV泉秀南线925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</w:tr>
      <w:tr w14:paraId="0E33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63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院前变10kV泉秀中线912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7C4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28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院前变10kV瑞福线937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E0D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C7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院前变10kV圣湖线923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9391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60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院前变10kV石埔线917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06C0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12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院前变10kV松苑线926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4A6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84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院前变10kV亿星线944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993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6D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院前变10kV银座线946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8BB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2E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院前变10kV永宏南线942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76B9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31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院前变10kV元乐线915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72F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F6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院前变10kV院石线936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DE35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EF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院前变10kV院祥线941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061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F4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院前变10kV云鹿线945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123B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EE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院前变10kV云山线913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C3A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21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院前变10kV中骏线916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0920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C4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中芸洲变10kV福星线643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4E0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EC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中芸洲变10kV海景线610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81D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55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中芸洲变10kV恒富线616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3E0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FE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中芸洲变10kV冷冻线622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63F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8A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中芸洲变10kV丽景线644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5101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89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中芸洲变10kV美山线624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D45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EA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中芸洲变10kV南淮线641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73E47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89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中芸洲变10kV千瑞线612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ADE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A6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中芸洲变10kV通吉线614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3A82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51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中芸洲变10kV文兴线617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26A7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5B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中芸洲变10kV芸泰线621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9F2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A6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中芸洲变10kV芸洲线645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6C18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08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中芸洲变10kV中峰线625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  <w:tr w14:paraId="4C70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2F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丰泽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中芸洲变10kV中宏线613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</w:tr>
    </w:tbl>
    <w:p w14:paraId="1B51EC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  <w:outlineLvl w:val="9"/>
    </w:pPr>
    <w:rPr>
      <w:rFonts w:ascii="方正仿宋_GBK" w:hAnsi="方正仿宋_GBK" w:eastAsia="方正仿宋_GBK" w:cs="Times New Roman"/>
      <w:spacing w:val="0"/>
      <w:kern w:val="3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2025-04-14T02:50:50Z</dcterms:created>
  <dc:creator>Administrator</dc:creator>
  <cp:lastModifiedBy>Administrator</cp:lastModifiedBy>
  <dcterms:modified xsi:type="dcterms:W3CDTF">2025-04-14T02:51:07Z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eyJoZGlkIjoiY2EzYWQ1MGNlOGZlMDhjODhkODIzNDY2MzJmZjQ3MWUifQ==</vt:lpwstr>
  </property>
  <property fmtid="{D5CDD505-2E9C-101B-9397-08002B2CF9AE}" pid="4" name="ICV">
    <vt:lpwstr>C67ECFA66A86435AB84E588741C9BDA1_12</vt:lpwstr>
  </property>
</Properties>
</file>