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5C" w:rsidRPr="00A57396" w:rsidRDefault="00BF025C" w:rsidP="00BF025C">
      <w:pPr>
        <w:spacing w:line="540" w:lineRule="exact"/>
        <w:rPr>
          <w:rFonts w:ascii="黑体" w:eastAsia="黑体" w:hAnsi="仿宋_GB2312" w:cs="仿宋_GB2312" w:hint="eastAsia"/>
          <w:sz w:val="32"/>
          <w:szCs w:val="32"/>
        </w:rPr>
      </w:pPr>
      <w:r w:rsidRPr="00A57396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F025C" w:rsidRPr="00A57396" w:rsidRDefault="00BF025C" w:rsidP="00BF025C">
      <w:pPr>
        <w:pStyle w:val="1"/>
        <w:keepNext/>
        <w:keepLines/>
        <w:shd w:val="clear" w:color="auto" w:fill="auto"/>
        <w:spacing w:after="0" w:line="600" w:lineRule="exact"/>
        <w:rPr>
          <w:rFonts w:ascii="方正小标宋简体" w:eastAsia="方正小标宋简体" w:hAnsi="方正小标宋简体" w:cs="方正小标宋简体" w:hint="eastAsia"/>
        </w:rPr>
      </w:pPr>
      <w:bookmarkStart w:id="0" w:name="_GoBack"/>
      <w:r w:rsidRPr="00A5739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“护苗助老”整治行动工作统计表</w:t>
      </w:r>
      <w:bookmarkEnd w:id="0"/>
    </w:p>
    <w:p w:rsidR="00BF025C" w:rsidRPr="007F4C08" w:rsidRDefault="00BF025C" w:rsidP="00BF025C">
      <w:pPr>
        <w:pStyle w:val="1"/>
        <w:keepNext/>
        <w:keepLines/>
        <w:shd w:val="clear" w:color="auto" w:fill="auto"/>
        <w:spacing w:after="0" w:line="600" w:lineRule="exact"/>
        <w:rPr>
          <w:rFonts w:ascii="方正小标宋简体" w:eastAsia="方正小标宋简体" w:hAnsi="方正小标宋简体" w:cs="方正小标宋简体" w:hint="eastAsia"/>
        </w:rPr>
      </w:pPr>
    </w:p>
    <w:tbl>
      <w:tblPr>
        <w:tblW w:w="87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2"/>
        <w:gridCol w:w="2911"/>
        <w:gridCol w:w="3309"/>
      </w:tblGrid>
      <w:tr w:rsidR="00BF025C" w:rsidTr="003976D9">
        <w:trPr>
          <w:trHeight w:hRule="exact" w:val="657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25C" w:rsidRPr="00A57396" w:rsidRDefault="00BF025C" w:rsidP="00BF025C">
            <w:pPr>
              <w:framePr w:w="8753" w:wrap="notBeside" w:vAnchor="text" w:hAnchor="text" w:xAlign="center" w:y="1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守护夕阳红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ind w:left="240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呵护青少年健康成长</w:t>
            </w:r>
          </w:p>
        </w:tc>
      </w:tr>
      <w:tr w:rsidR="00BF025C" w:rsidTr="003976D9">
        <w:trPr>
          <w:trHeight w:hRule="exact" w:val="638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广告监测（条次</w:t>
            </w:r>
            <w:r w:rsidRPr="00A57396">
              <w:rPr>
                <w:rFonts w:eastAsia="仿宋_GB2312" w:hAnsi="方正仿宋简体" w:cs="方正仿宋简体" w:hint="eastAsia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BF025C" w:rsidTr="003976D9">
        <w:trPr>
          <w:trHeight w:hRule="exact" w:val="623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查处案件数（件）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BF025C" w:rsidTr="003976D9">
        <w:trPr>
          <w:trHeight w:hRule="exact" w:val="623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处罚金额（万元</w:t>
            </w:r>
            <w:r w:rsidRPr="00A57396">
              <w:rPr>
                <w:rStyle w:val="21"/>
                <w:rFonts w:eastAsia="仿宋_GB2312" w:hAnsi="方正仿宋简体" w:cs="方正仿宋简体" w:hint="eastAsia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BF025C" w:rsidTr="003976D9">
        <w:trPr>
          <w:trHeight w:hRule="exact" w:val="628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行政约谈</w:t>
            </w:r>
            <w:r w:rsidRPr="00A57396">
              <w:rPr>
                <w:rStyle w:val="21"/>
                <w:rFonts w:eastAsia="仿宋_GB2312" w:hAnsi="方正仿宋简体" w:cs="方正仿宋简体" w:hint="eastAsia"/>
                <w:sz w:val="32"/>
                <w:szCs w:val="32"/>
              </w:rPr>
              <w:t>（次）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BF025C" w:rsidTr="003976D9">
        <w:trPr>
          <w:trHeight w:hRule="exact" w:val="633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pStyle w:val="22"/>
              <w:framePr w:w="8753" w:wrap="notBeside" w:vAnchor="text" w:hAnchor="text" w:xAlign="center" w:y="1"/>
              <w:shd w:val="clear" w:color="auto" w:fill="auto"/>
              <w:spacing w:line="300" w:lineRule="exact"/>
              <w:jc w:val="center"/>
              <w:rPr>
                <w:rFonts w:eastAsia="仿宋_GB2312" w:hAnsi="方正仿宋简体" w:cs="方正仿宋简体" w:hint="eastAsia"/>
                <w:sz w:val="32"/>
                <w:szCs w:val="32"/>
              </w:rPr>
            </w:pPr>
            <w:r w:rsidRPr="00A57396">
              <w:rPr>
                <w:rFonts w:eastAsia="仿宋_GB2312" w:hAnsi="方正仿宋简体" w:cs="方正仿宋简体" w:hint="eastAsia"/>
                <w:sz w:val="32"/>
                <w:szCs w:val="32"/>
              </w:rPr>
              <w:t>案件曝光数（件）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25C" w:rsidRPr="00A57396" w:rsidRDefault="00BF025C" w:rsidP="00BF025C">
            <w:pPr>
              <w:framePr w:w="8753" w:wrap="notBeside" w:vAnchor="text" w:hAnchor="text" w:xAlign="center" w:y="1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</w:tbl>
    <w:p w:rsidR="00BF025C" w:rsidRDefault="00BF025C" w:rsidP="00BF025C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0000" w:rsidRDefault="00BF025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5C" w:rsidRDefault="00BF025C" w:rsidP="00BF025C">
      <w:r>
        <w:separator/>
      </w:r>
    </w:p>
  </w:endnote>
  <w:endnote w:type="continuationSeparator" w:id="1">
    <w:p w:rsidR="00BF025C" w:rsidRDefault="00BF025C" w:rsidP="00BF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5C" w:rsidRDefault="00BF025C" w:rsidP="00BF025C">
      <w:r>
        <w:separator/>
      </w:r>
    </w:p>
  </w:footnote>
  <w:footnote w:type="continuationSeparator" w:id="1">
    <w:p w:rsidR="00BF025C" w:rsidRDefault="00BF025C" w:rsidP="00BF0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25C"/>
    <w:rsid w:val="00B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2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25C"/>
    <w:rPr>
      <w:sz w:val="18"/>
      <w:szCs w:val="18"/>
    </w:rPr>
  </w:style>
  <w:style w:type="character" w:customStyle="1" w:styleId="21">
    <w:name w:val="內文文字 (2)1"/>
    <w:basedOn w:val="2"/>
    <w:rsid w:val="00BF025C"/>
    <w:rPr>
      <w:color w:val="000000"/>
      <w:spacing w:val="0"/>
      <w:w w:val="100"/>
      <w:position w:val="0"/>
      <w:u w:val="none"/>
      <w:lang w:val="zh-CN" w:eastAsia="zh-CN"/>
    </w:rPr>
  </w:style>
  <w:style w:type="character" w:customStyle="1" w:styleId="2">
    <w:name w:val="內文文字 (2)_"/>
    <w:basedOn w:val="a0"/>
    <w:link w:val="22"/>
    <w:locked/>
    <w:rsid w:val="00BF025C"/>
    <w:rPr>
      <w:rFonts w:ascii="仿宋_GB2312" w:hAnsi="仿宋_GB2312"/>
      <w:sz w:val="30"/>
      <w:szCs w:val="30"/>
      <w:shd w:val="clear" w:color="auto" w:fill="FFFFFF"/>
    </w:rPr>
  </w:style>
  <w:style w:type="paragraph" w:customStyle="1" w:styleId="22">
    <w:name w:val="內文文字 (2)2"/>
    <w:basedOn w:val="a"/>
    <w:link w:val="2"/>
    <w:rsid w:val="00BF025C"/>
    <w:pPr>
      <w:shd w:val="clear" w:color="auto" w:fill="FFFFFF"/>
      <w:spacing w:line="615" w:lineRule="exact"/>
      <w:jc w:val="distribute"/>
    </w:pPr>
    <w:rPr>
      <w:rFonts w:ascii="仿宋_GB2312" w:eastAsiaTheme="minorEastAsia" w:hAnsi="仿宋_GB2312" w:cstheme="minorBidi"/>
      <w:sz w:val="30"/>
      <w:szCs w:val="30"/>
    </w:rPr>
  </w:style>
  <w:style w:type="paragraph" w:customStyle="1" w:styleId="1">
    <w:name w:val="標題 #1"/>
    <w:basedOn w:val="a"/>
    <w:rsid w:val="00BF025C"/>
    <w:pPr>
      <w:shd w:val="clear" w:color="auto" w:fill="FFFFFF"/>
      <w:spacing w:after="360" w:line="680" w:lineRule="exact"/>
      <w:jc w:val="center"/>
      <w:outlineLvl w:val="0"/>
    </w:pPr>
    <w:rPr>
      <w:rFonts w:ascii="仿宋_GB2312" w:eastAsia="Times New Roman" w:hAnsi="仿宋_GB2312" w:cs="仿宋_GB2312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MS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2021-05-31T08:40:00Z</dcterms:created>
  <dcterms:modified xsi:type="dcterms:W3CDTF">2021-05-31T08:41:00Z</dcterms:modified>
</cp:coreProperties>
</file>