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年泉州市丰泽区住建局行政执法检查年度计划</w:t>
      </w:r>
      <w:bookmarkEnd w:id="0"/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  <w:lang w:eastAsia="zh-CN"/>
        </w:rPr>
      </w:pPr>
    </w:p>
    <w:tbl>
      <w:tblPr>
        <w:tblStyle w:val="6"/>
        <w:tblW w:w="141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802"/>
        <w:gridCol w:w="1425"/>
        <w:gridCol w:w="2520"/>
        <w:gridCol w:w="1755"/>
        <w:gridCol w:w="1035"/>
        <w:gridCol w:w="1335"/>
        <w:gridCol w:w="1455"/>
        <w:gridCol w:w="1755"/>
        <w:gridCol w:w="15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4" w:hRule="atLeast"/>
          <w:jc w:val="center"/>
        </w:trPr>
        <w:tc>
          <w:tcPr>
            <w:tcW w:w="5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highlight w:val="none"/>
              </w:rPr>
              <w:t>序号</w:t>
            </w:r>
          </w:p>
        </w:tc>
        <w:tc>
          <w:tcPr>
            <w:tcW w:w="80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highlight w:val="none"/>
              </w:rPr>
              <w:t>月份</w:t>
            </w:r>
          </w:p>
        </w:tc>
        <w:tc>
          <w:tcPr>
            <w:tcW w:w="14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highlight w:val="none"/>
              </w:rPr>
              <w:t>住建行业市场主体和中介机构类型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highlight w:val="none"/>
              </w:rPr>
              <w:t>检查事项</w:t>
            </w:r>
          </w:p>
        </w:tc>
        <w:tc>
          <w:tcPr>
            <w:tcW w:w="17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highlight w:val="none"/>
              </w:rPr>
              <w:t>检查天数（工作日）</w:t>
            </w:r>
          </w:p>
        </w:tc>
        <w:tc>
          <w:tcPr>
            <w:tcW w:w="10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highlight w:val="none"/>
              </w:rPr>
              <w:t>检查区域</w:t>
            </w:r>
          </w:p>
        </w:tc>
        <w:tc>
          <w:tcPr>
            <w:tcW w:w="13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highlight w:val="none"/>
              </w:rPr>
              <w:t>每个工作日检查对象数量</w:t>
            </w:r>
          </w:p>
        </w:tc>
        <w:tc>
          <w:tcPr>
            <w:tcW w:w="14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highlight w:val="none"/>
              </w:rPr>
              <w:t>预计执法检查人员数（名/日）</w:t>
            </w:r>
          </w:p>
        </w:tc>
        <w:tc>
          <w:tcPr>
            <w:tcW w:w="17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highlight w:val="none"/>
              </w:rPr>
              <w:t>责任股室</w:t>
            </w:r>
          </w:p>
        </w:tc>
        <w:tc>
          <w:tcPr>
            <w:tcW w:w="15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5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1</w:t>
            </w:r>
          </w:p>
        </w:tc>
        <w:tc>
          <w:tcPr>
            <w:tcW w:w="80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1月</w:t>
            </w:r>
          </w:p>
        </w:tc>
        <w:tc>
          <w:tcPr>
            <w:tcW w:w="14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工程质量检测机构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全区上半年工程质量检测机构质量专项检查</w:t>
            </w:r>
          </w:p>
        </w:tc>
        <w:tc>
          <w:tcPr>
            <w:tcW w:w="17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1-6月期间约6个工作日</w:t>
            </w:r>
          </w:p>
        </w:tc>
        <w:tc>
          <w:tcPr>
            <w:tcW w:w="10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丰泽区全覆盖</w:t>
            </w:r>
          </w:p>
        </w:tc>
        <w:tc>
          <w:tcPr>
            <w:tcW w:w="13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1-2家</w:t>
            </w:r>
          </w:p>
        </w:tc>
        <w:tc>
          <w:tcPr>
            <w:tcW w:w="14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2名</w:t>
            </w:r>
          </w:p>
        </w:tc>
        <w:tc>
          <w:tcPr>
            <w:tcW w:w="17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质量中心</w:t>
            </w:r>
          </w:p>
        </w:tc>
        <w:tc>
          <w:tcPr>
            <w:tcW w:w="15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5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2</w:t>
            </w:r>
          </w:p>
        </w:tc>
        <w:tc>
          <w:tcPr>
            <w:tcW w:w="80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1月</w:t>
            </w:r>
          </w:p>
        </w:tc>
        <w:tc>
          <w:tcPr>
            <w:tcW w:w="14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建筑工地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第一季度受监在建工程项目“双随机”检查</w:t>
            </w:r>
          </w:p>
        </w:tc>
        <w:tc>
          <w:tcPr>
            <w:tcW w:w="17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1-3月期间约50个工作日</w:t>
            </w:r>
          </w:p>
        </w:tc>
        <w:tc>
          <w:tcPr>
            <w:tcW w:w="10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丰泽区全覆盖</w:t>
            </w:r>
          </w:p>
        </w:tc>
        <w:tc>
          <w:tcPr>
            <w:tcW w:w="13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1-2个</w:t>
            </w:r>
          </w:p>
        </w:tc>
        <w:tc>
          <w:tcPr>
            <w:tcW w:w="14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4-5名</w:t>
            </w:r>
          </w:p>
        </w:tc>
        <w:tc>
          <w:tcPr>
            <w:tcW w:w="17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质量、安全中心</w:t>
            </w:r>
          </w:p>
        </w:tc>
        <w:tc>
          <w:tcPr>
            <w:tcW w:w="15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5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3</w:t>
            </w:r>
          </w:p>
        </w:tc>
        <w:tc>
          <w:tcPr>
            <w:tcW w:w="80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eastAsia="zh-CN"/>
              </w:rPr>
              <w:t>月</w:t>
            </w:r>
          </w:p>
        </w:tc>
        <w:tc>
          <w:tcPr>
            <w:tcW w:w="14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物业服务企业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物业服务企业履约情况检查</w:t>
            </w:r>
          </w:p>
        </w:tc>
        <w:tc>
          <w:tcPr>
            <w:tcW w:w="17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个工作日</w:t>
            </w:r>
          </w:p>
        </w:tc>
        <w:tc>
          <w:tcPr>
            <w:tcW w:w="10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丰泽区</w:t>
            </w:r>
          </w:p>
        </w:tc>
        <w:tc>
          <w:tcPr>
            <w:tcW w:w="13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6</w:t>
            </w:r>
          </w:p>
        </w:tc>
        <w:tc>
          <w:tcPr>
            <w:tcW w:w="14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2</w:t>
            </w:r>
          </w:p>
        </w:tc>
        <w:tc>
          <w:tcPr>
            <w:tcW w:w="17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物管中心</w:t>
            </w:r>
          </w:p>
        </w:tc>
        <w:tc>
          <w:tcPr>
            <w:tcW w:w="15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  <w:jc w:val="center"/>
        </w:trPr>
        <w:tc>
          <w:tcPr>
            <w:tcW w:w="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4</w:t>
            </w:r>
          </w:p>
        </w:tc>
        <w:tc>
          <w:tcPr>
            <w:tcW w:w="8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3月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建筑工地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第一季度受监在建工程季度综合执法检查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3月份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丰泽区全覆盖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1-4个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6-7名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建工股 质量中心安全中心</w:t>
            </w:r>
          </w:p>
        </w:tc>
        <w:tc>
          <w:tcPr>
            <w:tcW w:w="15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  <w:jc w:val="center"/>
        </w:trPr>
        <w:tc>
          <w:tcPr>
            <w:tcW w:w="5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5</w:t>
            </w:r>
          </w:p>
        </w:tc>
        <w:tc>
          <w:tcPr>
            <w:tcW w:w="80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4月</w:t>
            </w:r>
          </w:p>
        </w:tc>
        <w:tc>
          <w:tcPr>
            <w:tcW w:w="14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建筑工地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第二季度受监在建工程项目“双随机”检查</w:t>
            </w:r>
          </w:p>
        </w:tc>
        <w:tc>
          <w:tcPr>
            <w:tcW w:w="17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4-6月期间约50个工作日</w:t>
            </w:r>
          </w:p>
        </w:tc>
        <w:tc>
          <w:tcPr>
            <w:tcW w:w="10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丰泽区全覆盖</w:t>
            </w:r>
          </w:p>
        </w:tc>
        <w:tc>
          <w:tcPr>
            <w:tcW w:w="13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1-2个</w:t>
            </w:r>
          </w:p>
        </w:tc>
        <w:tc>
          <w:tcPr>
            <w:tcW w:w="14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4-5名</w:t>
            </w:r>
          </w:p>
        </w:tc>
        <w:tc>
          <w:tcPr>
            <w:tcW w:w="17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质量、安全中心</w:t>
            </w:r>
          </w:p>
        </w:tc>
        <w:tc>
          <w:tcPr>
            <w:tcW w:w="15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  <w:jc w:val="center"/>
        </w:trPr>
        <w:tc>
          <w:tcPr>
            <w:tcW w:w="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6</w:t>
            </w:r>
          </w:p>
        </w:tc>
        <w:tc>
          <w:tcPr>
            <w:tcW w:w="80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4月</w:t>
            </w:r>
          </w:p>
        </w:tc>
        <w:tc>
          <w:tcPr>
            <w:tcW w:w="14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项目消防工程建设单位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eastAsia="zh-CN"/>
              </w:rPr>
              <w:t>消防验收专项检查</w:t>
            </w:r>
          </w:p>
        </w:tc>
        <w:tc>
          <w:tcPr>
            <w:tcW w:w="17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4个工作日</w:t>
            </w:r>
          </w:p>
        </w:tc>
        <w:tc>
          <w:tcPr>
            <w:tcW w:w="10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丰泽区全覆盖</w:t>
            </w:r>
          </w:p>
        </w:tc>
        <w:tc>
          <w:tcPr>
            <w:tcW w:w="13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eastAsia="zh-CN"/>
              </w:rPr>
              <w:t>个</w:t>
            </w:r>
          </w:p>
        </w:tc>
        <w:tc>
          <w:tcPr>
            <w:tcW w:w="14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2名</w:t>
            </w:r>
          </w:p>
        </w:tc>
        <w:tc>
          <w:tcPr>
            <w:tcW w:w="17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eastAsia="zh-CN"/>
              </w:rPr>
              <w:t>消防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中心</w:t>
            </w:r>
          </w:p>
        </w:tc>
        <w:tc>
          <w:tcPr>
            <w:tcW w:w="15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eastAsia="zh-CN"/>
              </w:rPr>
              <w:t>按闽建消</w:t>
            </w:r>
            <w:r>
              <w:rPr>
                <w:rFonts w:hint="eastAsia" w:ascii="仿宋_GB2312" w:eastAsia="仿宋_GB2312" w:cs="Times New Roman"/>
                <w:bCs/>
                <w:color w:val="000000"/>
                <w:sz w:val="32"/>
                <w:szCs w:val="32"/>
              </w:rPr>
              <w:t>〔</w:t>
            </w:r>
            <w:r>
              <w:rPr>
                <w:rFonts w:ascii="仿宋_GB2312" w:eastAsia="仿宋_GB2312" w:cs="Times New Roman"/>
                <w:bCs/>
                <w:color w:val="000000"/>
                <w:sz w:val="32"/>
                <w:szCs w:val="32"/>
              </w:rPr>
              <w:t>202</w:t>
            </w:r>
            <w:r>
              <w:rPr>
                <w:rFonts w:hint="eastAsia" w:ascii="仿宋_GB2312" w:eastAsia="仿宋_GB2312" w:cs="Times New Roman"/>
                <w:bCs/>
                <w:color w:val="000000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eastAsia="仿宋_GB2312" w:cs="Times New Roman"/>
                <w:bCs/>
                <w:color w:val="000000"/>
                <w:sz w:val="32"/>
                <w:szCs w:val="32"/>
              </w:rPr>
              <w:t>〕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3号要求开展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  <w:jc w:val="center"/>
        </w:trPr>
        <w:tc>
          <w:tcPr>
            <w:tcW w:w="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7</w:t>
            </w:r>
          </w:p>
        </w:tc>
        <w:tc>
          <w:tcPr>
            <w:tcW w:w="8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6月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物业服务企业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物业服务企业履约情况检查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个工作日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丰泽区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6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2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物管中心</w:t>
            </w:r>
          </w:p>
        </w:tc>
        <w:tc>
          <w:tcPr>
            <w:tcW w:w="15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  <w:jc w:val="center"/>
        </w:trPr>
        <w:tc>
          <w:tcPr>
            <w:tcW w:w="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8</w:t>
            </w:r>
          </w:p>
        </w:tc>
        <w:tc>
          <w:tcPr>
            <w:tcW w:w="8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6月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建筑工地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第二季度受监在建工程季度综合执法检查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6月份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丰泽区全覆盖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1-4个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6-7名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建工股 质量中心安全中心</w:t>
            </w:r>
          </w:p>
        </w:tc>
        <w:tc>
          <w:tcPr>
            <w:tcW w:w="15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  <w:jc w:val="center"/>
        </w:trPr>
        <w:tc>
          <w:tcPr>
            <w:tcW w:w="5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9</w:t>
            </w:r>
          </w:p>
        </w:tc>
        <w:tc>
          <w:tcPr>
            <w:tcW w:w="80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7月</w:t>
            </w:r>
          </w:p>
        </w:tc>
        <w:tc>
          <w:tcPr>
            <w:tcW w:w="14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工程质量检测机构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全区下半年工程质量检测机构质量专项检查</w:t>
            </w:r>
          </w:p>
        </w:tc>
        <w:tc>
          <w:tcPr>
            <w:tcW w:w="17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7-12月期间约6个工作日</w:t>
            </w:r>
          </w:p>
        </w:tc>
        <w:tc>
          <w:tcPr>
            <w:tcW w:w="10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丰泽区全覆盖</w:t>
            </w:r>
          </w:p>
        </w:tc>
        <w:tc>
          <w:tcPr>
            <w:tcW w:w="13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1-2家</w:t>
            </w:r>
          </w:p>
        </w:tc>
        <w:tc>
          <w:tcPr>
            <w:tcW w:w="14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2名</w:t>
            </w:r>
          </w:p>
        </w:tc>
        <w:tc>
          <w:tcPr>
            <w:tcW w:w="17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质量中心</w:t>
            </w:r>
          </w:p>
        </w:tc>
        <w:tc>
          <w:tcPr>
            <w:tcW w:w="15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5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10</w:t>
            </w:r>
          </w:p>
        </w:tc>
        <w:tc>
          <w:tcPr>
            <w:tcW w:w="80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7月</w:t>
            </w:r>
          </w:p>
        </w:tc>
        <w:tc>
          <w:tcPr>
            <w:tcW w:w="14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建筑工地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第三季度受监在建工程项目“双随机”检查</w:t>
            </w:r>
          </w:p>
        </w:tc>
        <w:tc>
          <w:tcPr>
            <w:tcW w:w="17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7-9月期间约50个工作日</w:t>
            </w:r>
          </w:p>
        </w:tc>
        <w:tc>
          <w:tcPr>
            <w:tcW w:w="10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丰泽区全覆盖</w:t>
            </w:r>
          </w:p>
        </w:tc>
        <w:tc>
          <w:tcPr>
            <w:tcW w:w="13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1-2个</w:t>
            </w:r>
          </w:p>
        </w:tc>
        <w:tc>
          <w:tcPr>
            <w:tcW w:w="14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4-5名</w:t>
            </w:r>
          </w:p>
        </w:tc>
        <w:tc>
          <w:tcPr>
            <w:tcW w:w="17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质量、安全中心</w:t>
            </w:r>
          </w:p>
        </w:tc>
        <w:tc>
          <w:tcPr>
            <w:tcW w:w="15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  <w:jc w:val="center"/>
        </w:trPr>
        <w:tc>
          <w:tcPr>
            <w:tcW w:w="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11</w:t>
            </w:r>
          </w:p>
        </w:tc>
        <w:tc>
          <w:tcPr>
            <w:tcW w:w="8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7月</w:t>
            </w:r>
          </w:p>
        </w:tc>
        <w:tc>
          <w:tcPr>
            <w:tcW w:w="14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项目消防工程建设单位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eastAsia="zh-CN"/>
              </w:rPr>
              <w:t>消防验收专项检查</w:t>
            </w:r>
          </w:p>
        </w:tc>
        <w:tc>
          <w:tcPr>
            <w:tcW w:w="17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4个工作日</w:t>
            </w:r>
          </w:p>
        </w:tc>
        <w:tc>
          <w:tcPr>
            <w:tcW w:w="10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丰泽区全覆盖</w:t>
            </w:r>
          </w:p>
        </w:tc>
        <w:tc>
          <w:tcPr>
            <w:tcW w:w="13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eastAsia="zh-CN"/>
              </w:rPr>
              <w:t>个项目</w:t>
            </w:r>
          </w:p>
        </w:tc>
        <w:tc>
          <w:tcPr>
            <w:tcW w:w="14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2名</w:t>
            </w:r>
          </w:p>
        </w:tc>
        <w:tc>
          <w:tcPr>
            <w:tcW w:w="17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eastAsia="zh-CN"/>
              </w:rPr>
              <w:t>消防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中心</w:t>
            </w:r>
          </w:p>
        </w:tc>
        <w:tc>
          <w:tcPr>
            <w:tcW w:w="15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eastAsia="zh-CN"/>
              </w:rPr>
              <w:t>按闽建消</w:t>
            </w:r>
            <w:r>
              <w:rPr>
                <w:rFonts w:hint="eastAsia" w:ascii="仿宋_GB2312" w:eastAsia="仿宋_GB2312" w:cs="Times New Roman"/>
                <w:bCs/>
                <w:color w:val="000000"/>
                <w:sz w:val="32"/>
                <w:szCs w:val="32"/>
              </w:rPr>
              <w:t>〔</w:t>
            </w:r>
            <w:r>
              <w:rPr>
                <w:rFonts w:ascii="仿宋_GB2312" w:eastAsia="仿宋_GB2312" w:cs="Times New Roman"/>
                <w:bCs/>
                <w:color w:val="000000"/>
                <w:sz w:val="32"/>
                <w:szCs w:val="32"/>
              </w:rPr>
              <w:t>202</w:t>
            </w:r>
            <w:r>
              <w:rPr>
                <w:rFonts w:hint="eastAsia" w:ascii="仿宋_GB2312" w:eastAsia="仿宋_GB2312" w:cs="Times New Roman"/>
                <w:bCs/>
                <w:color w:val="000000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eastAsia="仿宋_GB2312" w:cs="Times New Roman"/>
                <w:bCs/>
                <w:color w:val="000000"/>
                <w:sz w:val="32"/>
                <w:szCs w:val="32"/>
              </w:rPr>
              <w:t>〕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3号要求开展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  <w:jc w:val="center"/>
        </w:trPr>
        <w:tc>
          <w:tcPr>
            <w:tcW w:w="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12</w:t>
            </w:r>
          </w:p>
        </w:tc>
        <w:tc>
          <w:tcPr>
            <w:tcW w:w="8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9月</w:t>
            </w:r>
          </w:p>
        </w:tc>
        <w:tc>
          <w:tcPr>
            <w:tcW w:w="14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物业服务企业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物业服务企业履约情况检查</w:t>
            </w:r>
          </w:p>
        </w:tc>
        <w:tc>
          <w:tcPr>
            <w:tcW w:w="17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个工作日</w:t>
            </w:r>
          </w:p>
        </w:tc>
        <w:tc>
          <w:tcPr>
            <w:tcW w:w="10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丰泽区</w:t>
            </w:r>
          </w:p>
        </w:tc>
        <w:tc>
          <w:tcPr>
            <w:tcW w:w="13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6</w:t>
            </w:r>
          </w:p>
        </w:tc>
        <w:tc>
          <w:tcPr>
            <w:tcW w:w="14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2</w:t>
            </w:r>
          </w:p>
        </w:tc>
        <w:tc>
          <w:tcPr>
            <w:tcW w:w="17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物管中心</w:t>
            </w:r>
          </w:p>
        </w:tc>
        <w:tc>
          <w:tcPr>
            <w:tcW w:w="15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  <w:jc w:val="center"/>
        </w:trPr>
        <w:tc>
          <w:tcPr>
            <w:tcW w:w="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13</w:t>
            </w:r>
          </w:p>
        </w:tc>
        <w:tc>
          <w:tcPr>
            <w:tcW w:w="8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9月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建筑工地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第三季度受监在建工程季度综合执法检查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9月份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丰泽区全覆盖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1-4个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160" w:firstLineChars="5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6-7名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建工股 质量中心安全中心</w:t>
            </w:r>
          </w:p>
        </w:tc>
        <w:tc>
          <w:tcPr>
            <w:tcW w:w="15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  <w:jc w:val="center"/>
        </w:trPr>
        <w:tc>
          <w:tcPr>
            <w:tcW w:w="5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14</w:t>
            </w:r>
          </w:p>
        </w:tc>
        <w:tc>
          <w:tcPr>
            <w:tcW w:w="80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10月</w:t>
            </w:r>
          </w:p>
        </w:tc>
        <w:tc>
          <w:tcPr>
            <w:tcW w:w="14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建筑工地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第四季度受监在建工程项目“双随机”检查</w:t>
            </w:r>
          </w:p>
        </w:tc>
        <w:tc>
          <w:tcPr>
            <w:tcW w:w="17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10-12月期间约50个工作日</w:t>
            </w:r>
          </w:p>
        </w:tc>
        <w:tc>
          <w:tcPr>
            <w:tcW w:w="10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丰泽区全覆盖</w:t>
            </w:r>
          </w:p>
        </w:tc>
        <w:tc>
          <w:tcPr>
            <w:tcW w:w="13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1-2个</w:t>
            </w:r>
          </w:p>
        </w:tc>
        <w:tc>
          <w:tcPr>
            <w:tcW w:w="14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4-5名</w:t>
            </w:r>
          </w:p>
        </w:tc>
        <w:tc>
          <w:tcPr>
            <w:tcW w:w="17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质量、安全中心</w:t>
            </w:r>
          </w:p>
        </w:tc>
        <w:tc>
          <w:tcPr>
            <w:tcW w:w="15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  <w:jc w:val="center"/>
        </w:trPr>
        <w:tc>
          <w:tcPr>
            <w:tcW w:w="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15</w:t>
            </w:r>
          </w:p>
        </w:tc>
        <w:tc>
          <w:tcPr>
            <w:tcW w:w="80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10月</w:t>
            </w:r>
          </w:p>
        </w:tc>
        <w:tc>
          <w:tcPr>
            <w:tcW w:w="14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项目消防工程建设单位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eastAsia="zh-CN"/>
              </w:rPr>
              <w:t>消防验收专项检查</w:t>
            </w:r>
          </w:p>
        </w:tc>
        <w:tc>
          <w:tcPr>
            <w:tcW w:w="17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4个工作日</w:t>
            </w:r>
          </w:p>
        </w:tc>
        <w:tc>
          <w:tcPr>
            <w:tcW w:w="10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丰泽区全覆盖</w:t>
            </w:r>
          </w:p>
        </w:tc>
        <w:tc>
          <w:tcPr>
            <w:tcW w:w="13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eastAsia="zh-CN"/>
              </w:rPr>
              <w:t>个项目</w:t>
            </w:r>
          </w:p>
        </w:tc>
        <w:tc>
          <w:tcPr>
            <w:tcW w:w="14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2名</w:t>
            </w:r>
          </w:p>
        </w:tc>
        <w:tc>
          <w:tcPr>
            <w:tcW w:w="17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eastAsia="zh-CN"/>
              </w:rPr>
              <w:t>消防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中心</w:t>
            </w:r>
          </w:p>
        </w:tc>
        <w:tc>
          <w:tcPr>
            <w:tcW w:w="15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eastAsia="zh-CN"/>
              </w:rPr>
              <w:t>按闽建消</w:t>
            </w:r>
            <w:r>
              <w:rPr>
                <w:rFonts w:hint="eastAsia" w:ascii="仿宋_GB2312" w:eastAsia="仿宋_GB2312" w:cs="Times New Roman"/>
                <w:bCs/>
                <w:color w:val="000000"/>
                <w:sz w:val="32"/>
                <w:szCs w:val="32"/>
              </w:rPr>
              <w:t>〔</w:t>
            </w:r>
            <w:r>
              <w:rPr>
                <w:rFonts w:ascii="仿宋_GB2312" w:eastAsia="仿宋_GB2312" w:cs="Times New Roman"/>
                <w:bCs/>
                <w:color w:val="000000"/>
                <w:sz w:val="32"/>
                <w:szCs w:val="32"/>
              </w:rPr>
              <w:t>202</w:t>
            </w:r>
            <w:r>
              <w:rPr>
                <w:rFonts w:hint="eastAsia" w:ascii="仿宋_GB2312" w:eastAsia="仿宋_GB2312" w:cs="Times New Roman"/>
                <w:bCs/>
                <w:color w:val="000000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eastAsia="仿宋_GB2312" w:cs="Times New Roman"/>
                <w:bCs/>
                <w:color w:val="000000"/>
                <w:sz w:val="32"/>
                <w:szCs w:val="32"/>
              </w:rPr>
              <w:t>〕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3号要求开展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  <w:jc w:val="center"/>
        </w:trPr>
        <w:tc>
          <w:tcPr>
            <w:tcW w:w="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6</w:t>
            </w:r>
          </w:p>
        </w:tc>
        <w:tc>
          <w:tcPr>
            <w:tcW w:w="8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12月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建筑工地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第四季度受监在建工程季度综合执法检查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12月份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丰泽区全覆盖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1-4个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160" w:firstLineChars="5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6-7名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建工股 质量中心安全中心</w:t>
            </w:r>
          </w:p>
        </w:tc>
        <w:tc>
          <w:tcPr>
            <w:tcW w:w="15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  <w:jc w:val="center"/>
        </w:trPr>
        <w:tc>
          <w:tcPr>
            <w:tcW w:w="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17</w:t>
            </w:r>
          </w:p>
        </w:tc>
        <w:tc>
          <w:tcPr>
            <w:tcW w:w="80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12月</w:t>
            </w:r>
          </w:p>
        </w:tc>
        <w:tc>
          <w:tcPr>
            <w:tcW w:w="14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项目消防工程建设单位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eastAsia="zh-CN"/>
              </w:rPr>
              <w:t>消防验收专项检查</w:t>
            </w:r>
          </w:p>
        </w:tc>
        <w:tc>
          <w:tcPr>
            <w:tcW w:w="17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4个工作日</w:t>
            </w:r>
          </w:p>
        </w:tc>
        <w:tc>
          <w:tcPr>
            <w:tcW w:w="10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丰泽区全覆盖</w:t>
            </w:r>
          </w:p>
        </w:tc>
        <w:tc>
          <w:tcPr>
            <w:tcW w:w="13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eastAsia="zh-CN"/>
              </w:rPr>
              <w:t>个项目</w:t>
            </w:r>
          </w:p>
        </w:tc>
        <w:tc>
          <w:tcPr>
            <w:tcW w:w="14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2名</w:t>
            </w:r>
          </w:p>
        </w:tc>
        <w:tc>
          <w:tcPr>
            <w:tcW w:w="17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eastAsia="zh-CN"/>
              </w:rPr>
              <w:t>消防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中心</w:t>
            </w:r>
          </w:p>
        </w:tc>
        <w:tc>
          <w:tcPr>
            <w:tcW w:w="15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eastAsia="zh-CN"/>
              </w:rPr>
              <w:t>按闽建消</w:t>
            </w:r>
            <w:r>
              <w:rPr>
                <w:rFonts w:hint="eastAsia" w:ascii="仿宋_GB2312" w:eastAsia="仿宋_GB2312" w:cs="Times New Roman"/>
                <w:bCs/>
                <w:color w:val="000000"/>
                <w:sz w:val="32"/>
                <w:szCs w:val="32"/>
              </w:rPr>
              <w:t>〔</w:t>
            </w:r>
            <w:r>
              <w:rPr>
                <w:rFonts w:ascii="仿宋_GB2312" w:eastAsia="仿宋_GB2312" w:cs="Times New Roman"/>
                <w:bCs/>
                <w:color w:val="000000"/>
                <w:sz w:val="32"/>
                <w:szCs w:val="32"/>
              </w:rPr>
              <w:t>202</w:t>
            </w:r>
            <w:r>
              <w:rPr>
                <w:rFonts w:hint="eastAsia" w:ascii="仿宋_GB2312" w:eastAsia="仿宋_GB2312" w:cs="Times New Roman"/>
                <w:bCs/>
                <w:color w:val="000000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eastAsia="仿宋_GB2312" w:cs="Times New Roman"/>
                <w:bCs/>
                <w:color w:val="000000"/>
                <w:sz w:val="32"/>
                <w:szCs w:val="32"/>
              </w:rPr>
              <w:t>〕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3号要求开展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  <w:jc w:val="center"/>
        </w:trPr>
        <w:tc>
          <w:tcPr>
            <w:tcW w:w="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18</w:t>
            </w:r>
          </w:p>
        </w:tc>
        <w:tc>
          <w:tcPr>
            <w:tcW w:w="80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12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eastAsia="zh-CN"/>
              </w:rPr>
              <w:t>月</w:t>
            </w:r>
          </w:p>
        </w:tc>
        <w:tc>
          <w:tcPr>
            <w:tcW w:w="14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物业服务企业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物业服务企业履约情况检查</w:t>
            </w:r>
          </w:p>
        </w:tc>
        <w:tc>
          <w:tcPr>
            <w:tcW w:w="17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个工作日</w:t>
            </w:r>
          </w:p>
        </w:tc>
        <w:tc>
          <w:tcPr>
            <w:tcW w:w="10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丰泽区</w:t>
            </w:r>
          </w:p>
        </w:tc>
        <w:tc>
          <w:tcPr>
            <w:tcW w:w="13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6</w:t>
            </w:r>
          </w:p>
        </w:tc>
        <w:tc>
          <w:tcPr>
            <w:tcW w:w="14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名</w:t>
            </w:r>
          </w:p>
        </w:tc>
        <w:tc>
          <w:tcPr>
            <w:tcW w:w="17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物管中心</w:t>
            </w:r>
          </w:p>
        </w:tc>
        <w:tc>
          <w:tcPr>
            <w:tcW w:w="15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kNzgzOWVhZWIxNDdjZDdiN2YxODgwNGVmY2U5OWIifQ=="/>
    <w:docVar w:name="KSO_WPS_MARK_KEY" w:val="7623a367-89f3-4b5c-9ae8-cb8b35b6428d"/>
  </w:docVars>
  <w:rsids>
    <w:rsidRoot w:val="75B21CF2"/>
    <w:rsid w:val="75B2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tabs>
        <w:tab w:val="left" w:pos="0"/>
        <w:tab w:val="left" w:pos="993"/>
        <w:tab w:val="left" w:pos="1134"/>
      </w:tabs>
      <w:spacing w:after="0" w:afterLines="0" w:line="360" w:lineRule="auto"/>
      <w:ind w:left="0" w:leftChars="0" w:firstLine="420" w:firstLineChars="200"/>
    </w:pPr>
    <w:rPr>
      <w:rFonts w:ascii="宋体" w:hAnsi="宋体" w:cs="宋体"/>
      <w:sz w:val="28"/>
      <w:szCs w:val="28"/>
    </w:rPr>
  </w:style>
  <w:style w:type="paragraph" w:styleId="3">
    <w:name w:val="Body Text Indent"/>
    <w:basedOn w:val="1"/>
    <w:next w:val="1"/>
    <w:qFormat/>
    <w:uiPriority w:val="0"/>
    <w:pPr>
      <w:widowControl/>
      <w:tabs>
        <w:tab w:val="left" w:pos="0"/>
        <w:tab w:val="left" w:pos="993"/>
        <w:tab w:val="left" w:pos="1134"/>
      </w:tabs>
      <w:adjustRightInd/>
      <w:spacing w:line="500" w:lineRule="exact"/>
      <w:ind w:firstLine="567"/>
      <w:textAlignment w:val="auto"/>
    </w:pPr>
    <w:rPr>
      <w:rFonts w:ascii="宋体"/>
      <w:sz w:val="2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2024-03-11T08:37:00Z</dcterms:created>
  <dc:creator>Laughing</dc:creator>
  <cp:lastModifiedBy>Laughing</cp:lastModifiedBy>
  <dcterms:modified xsi:type="dcterms:W3CDTF">2024-03-11T08:38:32Z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0DDE530572144833801F07584C5B477E_11</vt:lpwstr>
  </property>
</Properties>
</file>