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EC" w:rsidRDefault="001D2CEC" w:rsidP="00D22DBE">
      <w:pPr>
        <w:tabs>
          <w:tab w:val="left" w:pos="7665"/>
        </w:tabs>
        <w:spacing w:line="49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p w:rsidR="001D2CEC" w:rsidRDefault="001D2CEC" w:rsidP="00D22DBE">
      <w:pPr>
        <w:spacing w:line="49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p w:rsidR="001D2CEC" w:rsidRDefault="001D2CEC" w:rsidP="00D22DBE">
      <w:pPr>
        <w:spacing w:line="49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p w:rsidR="001D2CEC" w:rsidRDefault="001D2CEC" w:rsidP="00D22DBE">
      <w:pPr>
        <w:spacing w:line="49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p w:rsidR="001D2CEC" w:rsidRDefault="001D2CEC" w:rsidP="00D22DBE">
      <w:pPr>
        <w:spacing w:line="49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p w:rsidR="001D2CEC" w:rsidRDefault="001D2CEC" w:rsidP="00D22DBE">
      <w:pPr>
        <w:spacing w:line="49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p w:rsidR="001D2CEC" w:rsidRDefault="00992A00" w:rsidP="00D22DBE">
      <w:pPr>
        <w:spacing w:line="490" w:lineRule="exact"/>
        <w:ind w:right="24"/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泉丰北函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813819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1D2CEC" w:rsidRDefault="00992A00" w:rsidP="00D22DBE">
      <w:pPr>
        <w:pStyle w:val="a3"/>
        <w:spacing w:after="0" w:line="490" w:lineRule="exact"/>
        <w:ind w:firstLineChars="1800" w:firstLine="5760"/>
        <w:rPr>
          <w:rStyle w:val="a7"/>
          <w:rFonts w:ascii="仿宋_GB2312" w:eastAsia="仿宋_GB2312"/>
          <w:b w:val="0"/>
          <w:bCs w:val="0"/>
          <w:sz w:val="32"/>
          <w:szCs w:val="32"/>
        </w:rPr>
      </w:pPr>
      <w:r>
        <w:rPr>
          <w:rStyle w:val="a7"/>
          <w:rFonts w:ascii="仿宋_GB2312" w:eastAsia="仿宋_GB2312" w:hint="eastAsia"/>
          <w:b w:val="0"/>
          <w:bCs w:val="0"/>
          <w:sz w:val="32"/>
          <w:szCs w:val="32"/>
        </w:rPr>
        <w:t>答复类型：</w:t>
      </w:r>
      <w:r>
        <w:rPr>
          <w:rStyle w:val="a7"/>
          <w:rFonts w:ascii="仿宋_GB2312" w:eastAsia="仿宋_GB2312" w:hint="eastAsia"/>
          <w:b w:val="0"/>
          <w:bCs w:val="0"/>
          <w:sz w:val="32"/>
          <w:szCs w:val="32"/>
        </w:rPr>
        <w:t>A</w:t>
      </w:r>
      <w:r>
        <w:rPr>
          <w:rStyle w:val="a7"/>
          <w:rFonts w:ascii="仿宋_GB2312" w:eastAsia="仿宋_GB2312" w:hint="eastAsia"/>
          <w:b w:val="0"/>
          <w:bCs w:val="0"/>
          <w:sz w:val="32"/>
          <w:szCs w:val="32"/>
        </w:rPr>
        <w:t>类</w:t>
      </w:r>
    </w:p>
    <w:p w:rsidR="001D2CEC" w:rsidRDefault="001D2CEC" w:rsidP="00D22DBE">
      <w:pPr>
        <w:pStyle w:val="a3"/>
        <w:spacing w:after="0" w:line="490" w:lineRule="exact"/>
        <w:ind w:firstLineChars="1800" w:firstLine="5760"/>
        <w:rPr>
          <w:rStyle w:val="a7"/>
          <w:rFonts w:ascii="仿宋_GB2312" w:eastAsia="仿宋_GB2312"/>
          <w:b w:val="0"/>
          <w:bCs w:val="0"/>
          <w:sz w:val="32"/>
          <w:szCs w:val="32"/>
        </w:rPr>
      </w:pPr>
    </w:p>
    <w:p w:rsidR="001D2CEC" w:rsidRDefault="00992A00" w:rsidP="00D22DBE">
      <w:pPr>
        <w:pStyle w:val="1"/>
        <w:spacing w:before="0" w:after="0" w:line="500" w:lineRule="exact"/>
        <w:jc w:val="center"/>
        <w:rPr>
          <w:rStyle w:val="a7"/>
          <w:rFonts w:ascii="方正小标宋简体" w:eastAsia="方正小标宋简体" w:hAnsi="方正小标宋简体" w:cs="方正小标宋简体"/>
        </w:rPr>
      </w:pPr>
      <w:r>
        <w:rPr>
          <w:rStyle w:val="a7"/>
          <w:rFonts w:ascii="方正小标宋简体" w:eastAsia="方正小标宋简体" w:hAnsi="方正小标宋简体" w:cs="方正小标宋简体" w:hint="eastAsia"/>
        </w:rPr>
        <w:t>关于丰泽区政协六届三次会议</w:t>
      </w:r>
      <w:r>
        <w:rPr>
          <w:rStyle w:val="a7"/>
          <w:rFonts w:ascii="方正小标宋简体" w:eastAsia="方正小标宋简体" w:hAnsi="方正小标宋简体" w:cs="方正小标宋简体" w:hint="eastAsia"/>
        </w:rPr>
        <w:br/>
      </w:r>
      <w:r>
        <w:rPr>
          <w:rStyle w:val="a7"/>
          <w:rFonts w:ascii="方正小标宋简体" w:eastAsia="方正小标宋简体" w:hAnsi="方正小标宋简体" w:cs="方正小标宋简体" w:hint="eastAsia"/>
        </w:rPr>
        <w:t>第</w:t>
      </w:r>
      <w:r>
        <w:rPr>
          <w:rStyle w:val="a7"/>
          <w:rFonts w:ascii="方正小标宋简体" w:eastAsia="方正小标宋简体" w:hAnsi="方正小标宋简体" w:cs="方正小标宋简体" w:hint="eastAsia"/>
        </w:rPr>
        <w:t>68</w:t>
      </w:r>
      <w:r>
        <w:rPr>
          <w:rStyle w:val="a7"/>
          <w:rFonts w:ascii="方正小标宋简体" w:eastAsia="方正小标宋简体" w:hAnsi="方正小标宋简体" w:cs="方正小标宋简体" w:hint="eastAsia"/>
        </w:rPr>
        <w:t>号提案的协办答复</w:t>
      </w:r>
    </w:p>
    <w:p w:rsidR="001D2CEC" w:rsidRDefault="001D2CEC" w:rsidP="00D22DBE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D2CEC" w:rsidRDefault="00992A00" w:rsidP="00D22DB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区住建局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D2CEC" w:rsidRDefault="00992A00" w:rsidP="00D22DB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《关于整治空调外机支架老旧安全隐患的建议》（第</w:t>
      </w:r>
      <w:r>
        <w:rPr>
          <w:rFonts w:ascii="仿宋_GB2312" w:eastAsia="仿宋_GB2312" w:hAnsi="仿宋_GB2312" w:cs="仿宋_GB2312" w:hint="eastAsia"/>
          <w:sz w:val="32"/>
          <w:szCs w:val="32"/>
        </w:rPr>
        <w:t>68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号）收悉。我单位的办理意见如下：</w:t>
      </w:r>
    </w:p>
    <w:p w:rsidR="001D2CEC" w:rsidRDefault="00992A00" w:rsidP="00D22DB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街道将根据规定要求，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做好以下工作。</w:t>
      </w:r>
      <w:bookmarkStart w:id="0" w:name="_GoBack"/>
      <w:bookmarkEnd w:id="0"/>
    </w:p>
    <w:p w:rsidR="001D2CEC" w:rsidRDefault="00992A00" w:rsidP="00D22DB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加强监管检查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重视空调外机支架的安全问题，明确整治范围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。组织社区</w:t>
      </w:r>
      <w:r>
        <w:rPr>
          <w:rFonts w:ascii="仿宋_GB2312" w:eastAsia="仿宋_GB2312" w:hAnsi="仿宋_GB2312" w:cs="仿宋_GB2312" w:hint="eastAsia"/>
          <w:sz w:val="32"/>
          <w:szCs w:val="32"/>
        </w:rPr>
        <w:t>对辖区</w:t>
      </w:r>
      <w:r>
        <w:rPr>
          <w:rFonts w:ascii="仿宋_GB2312" w:eastAsia="仿宋_GB2312" w:hAnsi="仿宋_GB2312" w:cs="仿宋_GB2312" w:hint="eastAsia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sz w:val="32"/>
          <w:szCs w:val="32"/>
        </w:rPr>
        <w:t>老旧小区的空调安装现状进行排查摸底，要求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社区、</w:t>
      </w:r>
      <w:r>
        <w:rPr>
          <w:rFonts w:ascii="仿宋_GB2312" w:eastAsia="仿宋_GB2312" w:hAnsi="仿宋_GB2312" w:cs="仿宋_GB2312" w:hint="eastAsia"/>
          <w:sz w:val="32"/>
          <w:szCs w:val="32"/>
        </w:rPr>
        <w:t>物业公司定期组织排查，建立安全隐患排查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整治台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账，查清隐患数量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D2CEC" w:rsidRDefault="00992A00" w:rsidP="00D22DB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二是规范空调安装。结合小散工程安全生产管理，加强装修期间的管理和巡查，及时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告知业主购买正规厂家产品、选择正规安装施工单位和人员安装空调，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施工单位在进行空调外机安装时，必须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</w:t>
      </w:r>
      <w:r>
        <w:rPr>
          <w:rFonts w:ascii="仿宋_GB2312" w:eastAsia="仿宋_GB2312" w:hAnsi="仿宋_GB2312" w:cs="仿宋_GB2312" w:hint="eastAsia"/>
          <w:sz w:val="32"/>
          <w:szCs w:val="32"/>
        </w:rPr>
        <w:t>遵循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国家及地方相关标准规范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，确保安装的安全性和功能性。</w:t>
      </w:r>
    </w:p>
    <w:p w:rsidR="001D2CEC" w:rsidRDefault="00992A00" w:rsidP="00D22DB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通过各种渠道加大对空调外机支架安全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问题的宣传教育力度，提醒居民注意空调外机支架的老化、生锈、断裂、松动等问题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劝导业主进行维护更新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避免因支架问题造成的安全事故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D2CEC" w:rsidRDefault="00992A00" w:rsidP="00D22DB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整治空调外机支架老旧安全隐患需要政府、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社区、</w:t>
      </w:r>
      <w:r>
        <w:rPr>
          <w:rFonts w:ascii="仿宋_GB2312" w:eastAsia="仿宋_GB2312" w:hAnsi="仿宋_GB2312" w:cs="仿宋_GB2312" w:hint="eastAsia"/>
          <w:sz w:val="32"/>
          <w:szCs w:val="32"/>
        </w:rPr>
        <w:t>物业、居民以及安装人员的共同努力，通过加强监管、提高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安装质量、公众教育和改善安装环境等措施，共同确保空调外机支架的安全使用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D2CEC" w:rsidRDefault="001D2CEC" w:rsidP="00D22DB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D2CEC" w:rsidRDefault="00992A00" w:rsidP="00D22DB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分管领导：杜伟雄</w:t>
      </w:r>
    </w:p>
    <w:p w:rsidR="001D2CEC" w:rsidRDefault="00992A00" w:rsidP="00D22DB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林云亮</w:t>
      </w:r>
    </w:p>
    <w:p w:rsidR="001D2CEC" w:rsidRDefault="00992A00" w:rsidP="00D22DB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0595-22885170 </w:t>
      </w:r>
    </w:p>
    <w:p w:rsidR="001D2CEC" w:rsidRDefault="001D2CEC" w:rsidP="002B7D2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D2CEC" w:rsidRDefault="001D2CEC" w:rsidP="002B7D2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D2CEC" w:rsidRDefault="001D2CEC" w:rsidP="002B7D2B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D2CEC" w:rsidRDefault="00992A00" w:rsidP="002B7D2B">
      <w:pPr>
        <w:tabs>
          <w:tab w:val="left" w:pos="7513"/>
        </w:tabs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泉州市丰泽区人民政府北峰街道办事处</w:t>
      </w:r>
    </w:p>
    <w:p w:rsidR="001D2CEC" w:rsidRDefault="00992A00" w:rsidP="002B7D2B">
      <w:pPr>
        <w:tabs>
          <w:tab w:val="left" w:pos="7560"/>
          <w:tab w:val="left" w:pos="7770"/>
        </w:tabs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22DBE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D2CEC" w:rsidRDefault="001D2CEC" w:rsidP="002B7D2B">
      <w:pPr>
        <w:tabs>
          <w:tab w:val="left" w:pos="7560"/>
          <w:tab w:val="left" w:pos="7770"/>
        </w:tabs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22DBE" w:rsidRDefault="00D22DBE" w:rsidP="002B7D2B">
      <w:pPr>
        <w:tabs>
          <w:tab w:val="left" w:pos="7560"/>
          <w:tab w:val="left" w:pos="7770"/>
        </w:tabs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22DBE" w:rsidRDefault="00D22DBE" w:rsidP="002B7D2B">
      <w:pPr>
        <w:tabs>
          <w:tab w:val="left" w:pos="7560"/>
          <w:tab w:val="left" w:pos="7770"/>
        </w:tabs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22DBE" w:rsidRDefault="00D22DBE" w:rsidP="002B7D2B">
      <w:pPr>
        <w:tabs>
          <w:tab w:val="left" w:pos="7560"/>
          <w:tab w:val="left" w:pos="7770"/>
        </w:tabs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22DBE" w:rsidRDefault="00D22DBE" w:rsidP="002B7D2B">
      <w:pPr>
        <w:tabs>
          <w:tab w:val="left" w:pos="7560"/>
          <w:tab w:val="left" w:pos="7770"/>
        </w:tabs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22DBE" w:rsidRDefault="00D22DBE" w:rsidP="002B7D2B">
      <w:pPr>
        <w:tabs>
          <w:tab w:val="left" w:pos="7560"/>
          <w:tab w:val="left" w:pos="7770"/>
        </w:tabs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22DBE" w:rsidRDefault="00D22DBE" w:rsidP="002B7D2B">
      <w:pPr>
        <w:tabs>
          <w:tab w:val="left" w:pos="7560"/>
          <w:tab w:val="left" w:pos="7770"/>
        </w:tabs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36106" w:rsidRDefault="00436106" w:rsidP="002B7D2B">
      <w:pPr>
        <w:tabs>
          <w:tab w:val="left" w:pos="7560"/>
          <w:tab w:val="left" w:pos="7770"/>
        </w:tabs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D2CEC" w:rsidRDefault="00992A00" w:rsidP="002B7D2B">
      <w:pPr>
        <w:tabs>
          <w:tab w:val="left" w:pos="7560"/>
          <w:tab w:val="left" w:pos="7770"/>
        </w:tabs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（主动公开）</w:t>
      </w:r>
    </w:p>
    <w:p w:rsidR="001D2CEC" w:rsidRDefault="00D22DBE" w:rsidP="002B7D2B">
      <w:pPr>
        <w:tabs>
          <w:tab w:val="left" w:pos="7560"/>
          <w:tab w:val="left" w:pos="7770"/>
        </w:tabs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992A00">
        <w:rPr>
          <w:rFonts w:ascii="仿宋_GB2312" w:eastAsia="仿宋_GB2312" w:hAnsi="仿宋" w:cs="仿宋" w:hint="eastAsia"/>
          <w:sz w:val="32"/>
          <w:szCs w:val="32"/>
        </w:rPr>
        <w:t>抄送：区政府督查室</w:t>
      </w:r>
      <w:r w:rsidR="00992A00">
        <w:rPr>
          <w:rFonts w:ascii="仿宋_GB2312" w:eastAsia="仿宋_GB2312" w:hAnsi="仿宋" w:cs="仿宋" w:hint="eastAsia"/>
          <w:sz w:val="32"/>
          <w:szCs w:val="32"/>
        </w:rPr>
        <w:t>、区政协提案办</w:t>
      </w:r>
      <w:r w:rsidR="00992A00">
        <w:rPr>
          <w:rFonts w:ascii="仿宋_GB2312" w:eastAsia="仿宋_GB2312" w:hAnsi="仿宋" w:cs="仿宋" w:hint="eastAsia"/>
          <w:sz w:val="32"/>
          <w:szCs w:val="32"/>
        </w:rPr>
        <w:t>。</w:t>
      </w:r>
    </w:p>
    <w:sectPr w:rsidR="001D2CEC" w:rsidSect="001D2CEC">
      <w:headerReference w:type="default" r:id="rId6"/>
      <w:footerReference w:type="even" r:id="rId7"/>
      <w:footerReference w:type="default" r:id="rId8"/>
      <w:pgSz w:w="11906" w:h="16838"/>
      <w:pgMar w:top="1985" w:right="1474" w:bottom="158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CEC" w:rsidRDefault="001D2CEC" w:rsidP="001D2CEC">
      <w:r>
        <w:separator/>
      </w:r>
    </w:p>
  </w:endnote>
  <w:endnote w:type="continuationSeparator" w:id="1">
    <w:p w:rsidR="001D2CEC" w:rsidRDefault="001D2CEC" w:rsidP="001D2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DAF5FB9-47E7-42A0-AF53-96464F16543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12B562C-EF0F-48FE-93BE-EF353CB7D542}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05331"/>
    </w:sdtPr>
    <w:sdtContent>
      <w:p w:rsidR="001D2CEC" w:rsidRDefault="001D2CEC">
        <w:pPr>
          <w:pStyle w:val="a4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992A00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436106" w:rsidRPr="00436106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436106">
          <w:rPr>
            <w:rFonts w:ascii="仿宋_GB2312" w:eastAsia="仿宋_GB2312"/>
            <w:noProof/>
            <w:sz w:val="32"/>
            <w:szCs w:val="32"/>
          </w:rPr>
          <w:t xml:space="preserve"> 2 -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05330"/>
    </w:sdtPr>
    <w:sdtContent>
      <w:p w:rsidR="001D2CEC" w:rsidRDefault="001D2CEC">
        <w:pPr>
          <w:pStyle w:val="a4"/>
          <w:jc w:val="right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992A00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813819" w:rsidRPr="00813819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813819">
          <w:rPr>
            <w:rFonts w:ascii="仿宋_GB2312" w:eastAsia="仿宋_GB2312"/>
            <w:noProof/>
            <w:sz w:val="32"/>
            <w:szCs w:val="32"/>
          </w:rPr>
          <w:t xml:space="preserve"> 1 -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1D2CEC" w:rsidRDefault="001D2CEC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CEC" w:rsidRDefault="001D2CEC" w:rsidP="001D2CEC">
      <w:r>
        <w:separator/>
      </w:r>
    </w:p>
  </w:footnote>
  <w:footnote w:type="continuationSeparator" w:id="1">
    <w:p w:rsidR="001D2CEC" w:rsidRDefault="001D2CEC" w:rsidP="001D2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EC" w:rsidRDefault="001D2CEC">
    <w:pPr>
      <w:spacing w:line="1360" w:lineRule="exact"/>
      <w:jc w:val="center"/>
      <w:rPr>
        <w:rFonts w:ascii="方正小标宋简体" w:eastAsia="方正小标宋简体" w:hAnsi="宋体"/>
        <w:bCs/>
        <w:color w:val="FF0000"/>
        <w:w w:val="71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k5YWE0NTdjNDU5YTQ2NTQwMWZhYzQyNDE3YjA4ZjMifQ=="/>
  </w:docVars>
  <w:rsids>
    <w:rsidRoot w:val="49D144AE"/>
    <w:rsid w:val="CF7FBBF4"/>
    <w:rsid w:val="DFFFBA02"/>
    <w:rsid w:val="E8CE399B"/>
    <w:rsid w:val="F6678C50"/>
    <w:rsid w:val="F71D7526"/>
    <w:rsid w:val="001D2CEC"/>
    <w:rsid w:val="001E09D8"/>
    <w:rsid w:val="002B7D2B"/>
    <w:rsid w:val="00436106"/>
    <w:rsid w:val="00446B73"/>
    <w:rsid w:val="005A2AB9"/>
    <w:rsid w:val="00813819"/>
    <w:rsid w:val="008E19AA"/>
    <w:rsid w:val="00992A00"/>
    <w:rsid w:val="00A068E5"/>
    <w:rsid w:val="00AB5E53"/>
    <w:rsid w:val="00D22DBE"/>
    <w:rsid w:val="00EB4BB8"/>
    <w:rsid w:val="00EB7378"/>
    <w:rsid w:val="00FB7EBA"/>
    <w:rsid w:val="0A1054E9"/>
    <w:rsid w:val="152134BC"/>
    <w:rsid w:val="22BD734D"/>
    <w:rsid w:val="28895DC1"/>
    <w:rsid w:val="349C3717"/>
    <w:rsid w:val="3C532713"/>
    <w:rsid w:val="3EC81816"/>
    <w:rsid w:val="49D144AE"/>
    <w:rsid w:val="4FFA245E"/>
    <w:rsid w:val="5C564D72"/>
    <w:rsid w:val="5DE9164B"/>
    <w:rsid w:val="5F6E2EB4"/>
    <w:rsid w:val="64D911C7"/>
    <w:rsid w:val="77DEA972"/>
    <w:rsid w:val="7AFF5704"/>
    <w:rsid w:val="7DFD4DEA"/>
    <w:rsid w:val="97C78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CE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1D2C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1D2CEC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1D2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1D2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D2CEC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1D2CEC"/>
    <w:rPr>
      <w:b/>
      <w:bCs/>
    </w:rPr>
  </w:style>
  <w:style w:type="character" w:customStyle="1" w:styleId="Char0">
    <w:name w:val="页眉 Char"/>
    <w:basedOn w:val="a0"/>
    <w:link w:val="a5"/>
    <w:qFormat/>
    <w:rsid w:val="001D2CE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1D2CEC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1"/>
    <w:rsid w:val="00D22DBE"/>
    <w:rPr>
      <w:sz w:val="18"/>
      <w:szCs w:val="18"/>
    </w:rPr>
  </w:style>
  <w:style w:type="character" w:customStyle="1" w:styleId="Char1">
    <w:name w:val="批注框文本 Char"/>
    <w:basedOn w:val="a0"/>
    <w:link w:val="a8"/>
    <w:rsid w:val="00D22D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duatao</dc:creator>
  <cp:lastModifiedBy>Users</cp:lastModifiedBy>
  <cp:revision>13</cp:revision>
  <cp:lastPrinted>2024-04-09T08:01:00Z</cp:lastPrinted>
  <dcterms:created xsi:type="dcterms:W3CDTF">2023-05-27T16:18:00Z</dcterms:created>
  <dcterms:modified xsi:type="dcterms:W3CDTF">2024-04-09T08:01:00Z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7F9749B4FCA34064AB4A06280818BD90_13</vt:lpwstr>
  </property>
</Properties>
</file>