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E43865" w:rsidRDefault="00006080">
      <w:pPr>
        <w:spacing w:line="490" w:lineRule="exact"/>
        <w:rPr>
          <w:rFonts w:ascii="楷体_GB2312" w:eastAsia="仿宋_GB2312"/>
          <w:bCs/>
          <w:sz w:val="32"/>
          <w:szCs w:val="32"/>
          <w:lang w:eastAsia="zh-CN"/>
        </w:rPr>
      </w:pPr>
      <w:proofErr w:type="gramStart"/>
      <w:r>
        <w:rPr>
          <w:rFonts w:ascii="仿宋_GB2312" w:eastAsia="仿宋_GB2312" w:hint="eastAsia"/>
          <w:bCs/>
          <w:sz w:val="32"/>
          <w:szCs w:val="32"/>
          <w:lang w:eastAsia="zh-CN"/>
        </w:rPr>
        <w:t>泉丰北办</w:t>
      </w:r>
      <w:proofErr w:type="gramEnd"/>
      <w:r>
        <w:rPr>
          <w:rFonts w:ascii="仿宋_GB2312" w:eastAsia="仿宋_GB2312" w:hint="eastAsia"/>
          <w:bCs/>
          <w:sz w:val="32"/>
          <w:szCs w:val="32"/>
          <w:lang w:eastAsia="zh-CN"/>
        </w:rPr>
        <w:t>〔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2025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〕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31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号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 xml:space="preserve">                     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签发人：</w:t>
      </w:r>
      <w:proofErr w:type="gramStart"/>
      <w:r>
        <w:rPr>
          <w:rFonts w:ascii="楷体_GB2312" w:eastAsia="楷体_GB2312" w:hint="eastAsia"/>
          <w:bCs/>
          <w:sz w:val="32"/>
          <w:szCs w:val="32"/>
          <w:lang w:eastAsia="zh-CN"/>
        </w:rPr>
        <w:t>黄丁山</w:t>
      </w:r>
      <w:proofErr w:type="gramEnd"/>
    </w:p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  <w:lang w:eastAsia="zh-CN"/>
        </w:rPr>
      </w:pPr>
    </w:p>
    <w:p w:rsidR="00E43865" w:rsidRDefault="00E43865">
      <w:pPr>
        <w:spacing w:line="490" w:lineRule="exact"/>
        <w:jc w:val="center"/>
        <w:rPr>
          <w:rFonts w:ascii="仿宋_GB2312" w:eastAsia="仿宋_GB2312"/>
          <w:bCs/>
          <w:sz w:val="32"/>
          <w:szCs w:val="32"/>
          <w:lang w:eastAsia="zh-CN"/>
        </w:rPr>
      </w:pPr>
    </w:p>
    <w:p w:rsidR="00E43865" w:rsidRDefault="00006080">
      <w:pPr>
        <w:pStyle w:val="a4"/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泉州市丰泽区人民政府北峰街道办事处</w:t>
      </w:r>
    </w:p>
    <w:p w:rsidR="006A7959" w:rsidRDefault="00006080" w:rsidP="006A7959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关于成立北峰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街道招丰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社区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土地整治</w:t>
      </w:r>
    </w:p>
    <w:p w:rsidR="00E43865" w:rsidRDefault="00006080" w:rsidP="006A7959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用地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领导小组成员的通知</w:t>
      </w:r>
    </w:p>
    <w:p w:rsidR="00E43865" w:rsidRDefault="00E43865">
      <w:pPr>
        <w:pStyle w:val="a4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43865" w:rsidRDefault="00006080">
      <w:pPr>
        <w:pStyle w:val="a3"/>
        <w:kinsoku/>
        <w:spacing w:line="579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街道相关股室、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招丰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社区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:rsidR="00E43865" w:rsidRDefault="00006080">
      <w:pPr>
        <w:pStyle w:val="a3"/>
        <w:kinsoku/>
        <w:spacing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为扎实推进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街道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土地综合整治工作，根据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《区政府第一百六十次重点工作调度会议纪要》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及相关文件规定，经研究，决定成立北峰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街道招丰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社区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土地整治项目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用地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领导小组，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负责协调土地整治用地保障工作，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具体领导小组组成人员如下：</w:t>
      </w:r>
    </w:p>
    <w:p w:rsidR="00E43865" w:rsidRDefault="00006080">
      <w:pPr>
        <w:pStyle w:val="a3"/>
        <w:kinsoku/>
        <w:spacing w:line="579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长：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黄丁山</w:t>
      </w:r>
      <w:proofErr w:type="gramEnd"/>
      <w:r w:rsidR="006A7959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街道党工委副书记、办事处主任</w:t>
      </w:r>
    </w:p>
    <w:p w:rsidR="00E43865" w:rsidRDefault="00006080">
      <w:pPr>
        <w:pStyle w:val="a3"/>
        <w:kinsoku/>
        <w:spacing w:line="579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副组长：黄双阳</w:t>
      </w:r>
      <w:r w:rsidR="006A7959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街道人大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工委主任</w:t>
      </w:r>
    </w:p>
    <w:p w:rsidR="00E43865" w:rsidRDefault="00006080" w:rsidP="00E43865">
      <w:pPr>
        <w:pStyle w:val="a3"/>
        <w:kinsoku/>
        <w:spacing w:line="579" w:lineRule="exact"/>
        <w:ind w:firstLineChars="593" w:firstLine="1898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杜伟雄</w:t>
      </w:r>
      <w:r w:rsidR="006A7959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街道办事处副主任</w:t>
      </w:r>
    </w:p>
    <w:p w:rsidR="00E43865" w:rsidRDefault="00006080">
      <w:pPr>
        <w:pStyle w:val="a3"/>
        <w:kinsoku/>
        <w:spacing w:line="579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成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员：林云亮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街道城建办主任</w:t>
      </w:r>
    </w:p>
    <w:p w:rsidR="00E43865" w:rsidRDefault="00006080" w:rsidP="00E43865">
      <w:pPr>
        <w:pStyle w:val="a3"/>
        <w:kinsoku/>
        <w:spacing w:line="579" w:lineRule="exact"/>
        <w:ind w:firstLineChars="593" w:firstLine="1898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翁旭毅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街道城市管理岗负责人</w:t>
      </w:r>
    </w:p>
    <w:p w:rsidR="00E43865" w:rsidRDefault="00006080" w:rsidP="00E43865">
      <w:pPr>
        <w:pStyle w:val="a3"/>
        <w:kinsoku/>
        <w:spacing w:line="579" w:lineRule="exact"/>
        <w:ind w:firstLineChars="593" w:firstLine="1898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杨泽华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街道人大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工委办负责人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李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银怀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招丰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社区党总支书记、居委会主任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林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振胜</w:t>
      </w:r>
      <w:r w:rsidR="006A7959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招丰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社区党总支副书记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林淑婷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街道财政所工作人员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蔡昭伊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街道企业办工作人员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潘莹莹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宣教办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工作人员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连雅萍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街道财政所工作人员</w:t>
      </w:r>
    </w:p>
    <w:p w:rsidR="00E43865" w:rsidRDefault="00006080">
      <w:pPr>
        <w:pStyle w:val="a3"/>
        <w:kinsoku/>
        <w:spacing w:line="579" w:lineRule="exact"/>
        <w:ind w:firstLineChars="600" w:firstLine="192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周春玲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街道土地所工作人员</w:t>
      </w:r>
    </w:p>
    <w:p w:rsidR="00E43865" w:rsidRDefault="00006080">
      <w:pPr>
        <w:pStyle w:val="a4"/>
        <w:spacing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领导小组下设办公室，办公室设在街道土地所，承担领导小组日常工作，负责做好统筹协调、工作指导、跟踪推进等工作。领导小组成员部门根据工作职责做好相关工作。</w:t>
      </w:r>
    </w:p>
    <w:p w:rsidR="00E43865" w:rsidRDefault="00E43865" w:rsidP="006A7959">
      <w:pPr>
        <w:pStyle w:val="a4"/>
        <w:spacing w:line="579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6A7959" w:rsidRDefault="006A7959" w:rsidP="006A7959">
      <w:pPr>
        <w:pStyle w:val="a4"/>
        <w:spacing w:line="579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6A7959" w:rsidRDefault="006A7959" w:rsidP="006A7959">
      <w:pPr>
        <w:pStyle w:val="a4"/>
        <w:spacing w:line="579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43865" w:rsidRDefault="00006080">
      <w:pPr>
        <w:pStyle w:val="a4"/>
        <w:spacing w:line="579" w:lineRule="exact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泉州市丰泽区人民政府北峰街道办事处</w:t>
      </w:r>
    </w:p>
    <w:p w:rsidR="00E43865" w:rsidRDefault="00006080">
      <w:pPr>
        <w:pStyle w:val="a4"/>
        <w:spacing w:line="579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 w:rsidR="006A795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025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</w:t>
      </w:r>
      <w:r w:rsidR="006A795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p w:rsidR="00E43865" w:rsidRDefault="00E43865">
      <w:pPr>
        <w:pStyle w:val="a4"/>
        <w:spacing w:line="579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E43865" w:rsidP="006A7959"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 w:rsidR="00E43865" w:rsidRDefault="006A7959">
      <w:pPr>
        <w:spacing w:line="100" w:lineRule="exact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                                               </w:t>
      </w:r>
    </w:p>
    <w:p w:rsidR="00E43865" w:rsidRDefault="00006080">
      <w:pPr>
        <w:spacing w:line="49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>
        <w:rPr>
          <w:rFonts w:ascii="仿宋_GB2312" w:eastAsia="仿宋_GB2312" w:hint="eastAsia"/>
          <w:sz w:val="28"/>
          <w:szCs w:val="28"/>
          <w:lang w:eastAsia="zh-CN"/>
        </w:rPr>
        <w:t>北峰街道党政综合办公室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                 </w:t>
      </w:r>
      <w:r w:rsidR="006A7959">
        <w:rPr>
          <w:rFonts w:ascii="仿宋_GB2312" w:eastAsia="仿宋_GB2312" w:hint="eastAsia"/>
          <w:sz w:val="28"/>
          <w:szCs w:val="28"/>
          <w:lang w:eastAsia="zh-CN"/>
        </w:rPr>
        <w:t xml:space="preserve">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 2025</w:t>
      </w:r>
      <w:r>
        <w:rPr>
          <w:rFonts w:ascii="仿宋_GB2312" w:eastAsia="仿宋_GB2312" w:hint="eastAsia"/>
          <w:sz w:val="28"/>
          <w:szCs w:val="28"/>
          <w:lang w:eastAsia="zh-CN"/>
        </w:rPr>
        <w:t>年</w:t>
      </w:r>
      <w:r>
        <w:rPr>
          <w:rFonts w:ascii="仿宋_GB2312" w:eastAsia="仿宋_GB2312" w:hint="eastAsia"/>
          <w:sz w:val="28"/>
          <w:szCs w:val="28"/>
          <w:lang w:eastAsia="zh-CN"/>
        </w:rPr>
        <w:t>7</w:t>
      </w:r>
      <w:r>
        <w:rPr>
          <w:rFonts w:ascii="仿宋_GB2312" w:eastAsia="仿宋_GB2312" w:hint="eastAsia"/>
          <w:sz w:val="28"/>
          <w:szCs w:val="28"/>
          <w:lang w:eastAsia="zh-CN"/>
        </w:rPr>
        <w:t>月</w:t>
      </w:r>
      <w:r>
        <w:rPr>
          <w:rFonts w:ascii="仿宋_GB2312" w:eastAsia="仿宋_GB2312" w:hint="eastAsia"/>
          <w:sz w:val="28"/>
          <w:szCs w:val="28"/>
          <w:lang w:eastAsia="zh-CN"/>
        </w:rPr>
        <w:t>13</w:t>
      </w:r>
      <w:r>
        <w:rPr>
          <w:rFonts w:ascii="仿宋_GB2312" w:eastAsia="仿宋_GB2312" w:hint="eastAsia"/>
          <w:sz w:val="28"/>
          <w:szCs w:val="28"/>
          <w:lang w:eastAsia="zh-CN"/>
        </w:rPr>
        <w:t>日印发</w:t>
      </w:r>
    </w:p>
    <w:p w:rsidR="00E43865" w:rsidRPr="006A7959" w:rsidRDefault="006A7959" w:rsidP="006A7959">
      <w:pPr>
        <w:spacing w:line="100" w:lineRule="exact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                                                   </w:t>
      </w:r>
    </w:p>
    <w:sectPr w:rsidR="00E43865" w:rsidRPr="006A7959" w:rsidSect="006A7959">
      <w:footerReference w:type="even" r:id="rId7"/>
      <w:footerReference w:type="default" r:id="rId8"/>
      <w:pgSz w:w="11906" w:h="16838"/>
      <w:pgMar w:top="1985" w:right="1474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865" w:rsidRDefault="00006080">
      <w:r>
        <w:separator/>
      </w:r>
    </w:p>
  </w:endnote>
  <w:endnote w:type="continuationSeparator" w:id="1">
    <w:p w:rsidR="00E43865" w:rsidRDefault="0000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5E7AEE9-1020-4339-B507-451E1ECBBFA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B574DB1-13AA-441D-80C1-18B02B2A6FE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2B19D95-CDF7-48A9-9F88-14F0FF064C0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56873"/>
      <w:docPartObj>
        <w:docPartGallery w:val="Page Numbers (Bottom of Page)"/>
        <w:docPartUnique/>
      </w:docPartObj>
    </w:sdtPr>
    <w:sdtContent>
      <w:p w:rsidR="006A7959" w:rsidRPr="006A7959" w:rsidRDefault="006A7959">
        <w:pPr>
          <w:pStyle w:val="a5"/>
          <w:rPr>
            <w:rFonts w:hint="eastAsia"/>
          </w:rPr>
        </w:pPr>
        <w:r w:rsidRPr="006A7959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6A7959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6A7959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D11179" w:rsidRPr="00D1117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D11179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6A7959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56868"/>
      <w:docPartObj>
        <w:docPartGallery w:val="Page Numbers (Bottom of Page)"/>
        <w:docPartUnique/>
      </w:docPartObj>
    </w:sdtPr>
    <w:sdtContent>
      <w:p w:rsidR="00E43865" w:rsidRPr="006A7959" w:rsidRDefault="006A7959" w:rsidP="006A7959">
        <w:pPr>
          <w:pStyle w:val="a5"/>
          <w:jc w:val="right"/>
          <w:rPr>
            <w:rFonts w:hint="eastAsia"/>
          </w:rPr>
        </w:pPr>
        <w:r w:rsidRPr="006A7959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6A7959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6A7959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D11179" w:rsidRPr="00D1117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D11179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6A7959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865" w:rsidRDefault="00006080">
      <w:r>
        <w:separator/>
      </w:r>
    </w:p>
  </w:footnote>
  <w:footnote w:type="continuationSeparator" w:id="1">
    <w:p w:rsidR="00E43865" w:rsidRDefault="00006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TrueTypeFonts/>
  <w:saveSubsetFonts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YxNGNhYjNlYTBhMmE3Y2QzNjU1YTFlMjQzNjExMWIifQ=="/>
    <w:docVar w:name="KSO_WPS_MARK_KEY" w:val="cacf0aa2-243c-4ab1-a4e2-5eefbc1bb52c"/>
  </w:docVars>
  <w:rsids>
    <w:rsidRoot w:val="692D6313"/>
    <w:rsid w:val="DBBFA026"/>
    <w:rsid w:val="EEFCA725"/>
    <w:rsid w:val="F6B31502"/>
    <w:rsid w:val="F6EFFB23"/>
    <w:rsid w:val="F77FF3A6"/>
    <w:rsid w:val="FA3776A9"/>
    <w:rsid w:val="FF9FB63D"/>
    <w:rsid w:val="FFDBCC34"/>
    <w:rsid w:val="FFFAE970"/>
    <w:rsid w:val="00006080"/>
    <w:rsid w:val="00137A5F"/>
    <w:rsid w:val="006A7959"/>
    <w:rsid w:val="00D11179"/>
    <w:rsid w:val="00E43865"/>
    <w:rsid w:val="024A0D86"/>
    <w:rsid w:val="085B6836"/>
    <w:rsid w:val="09F77876"/>
    <w:rsid w:val="0D7EF0E1"/>
    <w:rsid w:val="1557566D"/>
    <w:rsid w:val="1B4E1C50"/>
    <w:rsid w:val="1CE44B96"/>
    <w:rsid w:val="24360B1B"/>
    <w:rsid w:val="3DBF44AE"/>
    <w:rsid w:val="3DF97B7A"/>
    <w:rsid w:val="3EB72DC3"/>
    <w:rsid w:val="403A6686"/>
    <w:rsid w:val="40FF1A50"/>
    <w:rsid w:val="41506D4C"/>
    <w:rsid w:val="42DA6F3F"/>
    <w:rsid w:val="44AC3606"/>
    <w:rsid w:val="48A844D6"/>
    <w:rsid w:val="4BFF2B16"/>
    <w:rsid w:val="4D41100D"/>
    <w:rsid w:val="4E973556"/>
    <w:rsid w:val="4EEF1FC2"/>
    <w:rsid w:val="4F3D590F"/>
    <w:rsid w:val="504E1B50"/>
    <w:rsid w:val="505C1835"/>
    <w:rsid w:val="5AAB1FD7"/>
    <w:rsid w:val="5DB26153"/>
    <w:rsid w:val="5DE8638D"/>
    <w:rsid w:val="62AB5314"/>
    <w:rsid w:val="63475307"/>
    <w:rsid w:val="65A441C0"/>
    <w:rsid w:val="67B45777"/>
    <w:rsid w:val="692D6313"/>
    <w:rsid w:val="6D705C5E"/>
    <w:rsid w:val="724F7DFA"/>
    <w:rsid w:val="72710AD1"/>
    <w:rsid w:val="73B9D5CD"/>
    <w:rsid w:val="75740B90"/>
    <w:rsid w:val="75B666DB"/>
    <w:rsid w:val="7756893C"/>
    <w:rsid w:val="7A6073D9"/>
    <w:rsid w:val="7A807CC3"/>
    <w:rsid w:val="7D252912"/>
    <w:rsid w:val="7DFFBF76"/>
    <w:rsid w:val="7F365EB3"/>
    <w:rsid w:val="7F738A90"/>
    <w:rsid w:val="9BFBA7CB"/>
    <w:rsid w:val="BE79D712"/>
    <w:rsid w:val="BFF4339A"/>
    <w:rsid w:val="CFDE9C01"/>
    <w:rsid w:val="D217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86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43865"/>
  </w:style>
  <w:style w:type="paragraph" w:styleId="a4">
    <w:name w:val="Balloon Text"/>
    <w:basedOn w:val="a"/>
    <w:uiPriority w:val="99"/>
    <w:unhideWhenUsed/>
    <w:qFormat/>
    <w:rsid w:val="00E43865"/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E43865"/>
    <w:pPr>
      <w:tabs>
        <w:tab w:val="center" w:pos="4153"/>
        <w:tab w:val="right" w:pos="8306"/>
      </w:tabs>
    </w:pPr>
    <w:rPr>
      <w:sz w:val="18"/>
    </w:rPr>
  </w:style>
  <w:style w:type="paragraph" w:styleId="a6">
    <w:name w:val="Normal (Web)"/>
    <w:basedOn w:val="a"/>
    <w:qFormat/>
    <w:rsid w:val="00E43865"/>
    <w:pPr>
      <w:spacing w:beforeAutospacing="1" w:afterAutospacing="1"/>
    </w:pPr>
    <w:rPr>
      <w:rFonts w:ascii="Times New Roman" w:hAnsi="Times New Roman"/>
      <w:sz w:val="24"/>
    </w:rPr>
  </w:style>
  <w:style w:type="table" w:customStyle="1" w:styleId="TableNormal">
    <w:name w:val="Table Normal"/>
    <w:unhideWhenUsed/>
    <w:qFormat/>
    <w:rsid w:val="00E438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0"/>
    <w:rsid w:val="006A79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A795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5"/>
    <w:uiPriority w:val="99"/>
    <w:rsid w:val="006A7959"/>
    <w:rPr>
      <w:rFonts w:ascii="Arial" w:eastAsia="Arial" w:hAnsi="Arial" w:cs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5</cp:revision>
  <cp:lastPrinted>2025-08-05T01:01:00Z</cp:lastPrinted>
  <dcterms:created xsi:type="dcterms:W3CDTF">2024-05-24T00:45:00Z</dcterms:created>
  <dcterms:modified xsi:type="dcterms:W3CDTF">2025-08-05T01:01:00Z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7CD30C725CE77738696BD56651B2CBFA</vt:lpwstr>
  </property>
</Properties>
</file>