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BD" w:rsidRDefault="005F05BD">
      <w:pPr>
        <w:spacing w:line="800" w:lineRule="exact"/>
        <w:jc w:val="center"/>
        <w:rPr>
          <w:rFonts w:ascii="宋体"/>
          <w:b/>
          <w:bCs/>
          <w:sz w:val="44"/>
          <w:szCs w:val="44"/>
        </w:rPr>
      </w:pPr>
    </w:p>
    <w:p w:rsidR="005F05BD" w:rsidRDefault="005F05BD">
      <w:pPr>
        <w:spacing w:line="800" w:lineRule="exact"/>
        <w:jc w:val="center"/>
        <w:rPr>
          <w:rFonts w:ascii="宋体"/>
          <w:b/>
          <w:bCs/>
          <w:sz w:val="44"/>
          <w:szCs w:val="44"/>
        </w:rPr>
      </w:pPr>
    </w:p>
    <w:p w:rsidR="005F05BD" w:rsidRDefault="005F05BD">
      <w:pPr>
        <w:spacing w:line="40" w:lineRule="atLeast"/>
        <w:jc w:val="center"/>
        <w:rPr>
          <w:rFonts w:ascii="仿宋_GB2312" w:eastAsia="仿宋_GB2312" w:hAnsi="宋体"/>
          <w:sz w:val="32"/>
          <w:szCs w:val="32"/>
        </w:rPr>
      </w:pPr>
    </w:p>
    <w:p w:rsidR="005F05BD" w:rsidRDefault="00D354FA">
      <w:pPr>
        <w:spacing w:line="40" w:lineRule="atLeast"/>
        <w:ind w:firstLineChars="100" w:firstLine="320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泉丰泉办〔2021〕</w:t>
      </w:r>
      <w:r w:rsidR="00DE797A"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5F05BD" w:rsidRDefault="005F05BD">
      <w:pPr>
        <w:spacing w:line="1300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DE797A" w:rsidRPr="0038215B" w:rsidRDefault="00DE797A" w:rsidP="00DE797A">
      <w:pPr>
        <w:spacing w:line="579" w:lineRule="exact"/>
        <w:jc w:val="center"/>
        <w:rPr>
          <w:rFonts w:ascii="方正小标宋简体" w:eastAsia="方正小标宋简体" w:hAnsi="黑体"/>
          <w:spacing w:val="-32"/>
          <w:sz w:val="44"/>
          <w:szCs w:val="44"/>
        </w:rPr>
      </w:pPr>
      <w:r w:rsidRPr="0038215B">
        <w:rPr>
          <w:rFonts w:ascii="方正小标宋简体" w:eastAsia="方正小标宋简体" w:hAnsi="黑体" w:hint="eastAsia"/>
          <w:spacing w:val="-32"/>
          <w:sz w:val="44"/>
          <w:szCs w:val="44"/>
        </w:rPr>
        <w:t>关于印发《泉秀街道大人群核酸检测工作预案》的通知</w:t>
      </w:r>
    </w:p>
    <w:p w:rsidR="005F05BD" w:rsidRDefault="005F05BD">
      <w:pPr>
        <w:spacing w:line="579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DE797A" w:rsidRDefault="00DE797A" w:rsidP="000E6FDE">
      <w:pPr>
        <w:spacing w:line="579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各社区居委会，社区卫生服务中心：</w:t>
      </w:r>
    </w:p>
    <w:p w:rsidR="00DE797A" w:rsidRDefault="00DE797A" w:rsidP="000E6FDE">
      <w:pPr>
        <w:spacing w:line="579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为完善落实“外防输入、内防反弹”各项防控措施，根据中央、省、市应对新冠肺炎疫情工作精神，结合街道实际情况，现印发《泉秀街道大人群核酸检测工作预案》，请认真执行。</w:t>
      </w:r>
    </w:p>
    <w:p w:rsidR="00DE797A" w:rsidRDefault="00DE797A" w:rsidP="000E6FDE">
      <w:pPr>
        <w:spacing w:line="579" w:lineRule="exact"/>
        <w:rPr>
          <w:rFonts w:ascii="仿宋_GB2312" w:eastAsia="仿宋_GB2312" w:hAnsi="宋体"/>
          <w:sz w:val="32"/>
          <w:szCs w:val="32"/>
        </w:rPr>
      </w:pPr>
    </w:p>
    <w:p w:rsidR="00DE797A" w:rsidRDefault="00DE797A" w:rsidP="000E6FDE">
      <w:pPr>
        <w:spacing w:line="579" w:lineRule="exact"/>
        <w:rPr>
          <w:rFonts w:ascii="仿宋_GB2312" w:eastAsia="仿宋_GB2312" w:hAnsi="宋体"/>
          <w:sz w:val="32"/>
          <w:szCs w:val="32"/>
        </w:rPr>
      </w:pPr>
    </w:p>
    <w:p w:rsidR="00DE797A" w:rsidRDefault="00DE797A" w:rsidP="000E6FDE">
      <w:pPr>
        <w:spacing w:line="579" w:lineRule="exact"/>
        <w:ind w:firstLineChars="1200" w:firstLine="38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丰泽区人民政府泉秀街道办事处</w:t>
      </w:r>
      <w:r>
        <w:rPr>
          <w:rFonts w:ascii="仿宋_GB2312" w:eastAsia="仿宋_GB2312"/>
          <w:color w:val="000000"/>
          <w:sz w:val="32"/>
          <w:szCs w:val="32"/>
        </w:rPr>
        <w:t xml:space="preserve">    </w:t>
      </w:r>
    </w:p>
    <w:p w:rsidR="00DE797A" w:rsidRDefault="00DE797A" w:rsidP="000E6FDE">
      <w:pPr>
        <w:spacing w:line="579" w:lineRule="exact"/>
        <w:ind w:left="629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   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="000E6FDE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/>
          <w:color w:val="000000"/>
          <w:sz w:val="32"/>
          <w:szCs w:val="32"/>
        </w:rPr>
        <w:t>202</w:t>
      </w:r>
      <w:r>
        <w:rPr>
          <w:rFonts w:ascii="仿宋_GB2312" w:eastAsia="仿宋_GB2312" w:hint="eastAsia"/>
          <w:color w:val="000000"/>
          <w:sz w:val="32"/>
          <w:szCs w:val="32"/>
        </w:rPr>
        <w:t>1年8月1日</w:t>
      </w:r>
    </w:p>
    <w:p w:rsidR="00DE797A" w:rsidRDefault="00DE797A" w:rsidP="000E6FDE">
      <w:pPr>
        <w:spacing w:line="579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DE797A" w:rsidRDefault="00DE797A" w:rsidP="000E6FDE">
      <w:pPr>
        <w:spacing w:line="579" w:lineRule="exact"/>
        <w:rPr>
          <w:rFonts w:ascii="方正小标宋简体" w:eastAsia="方正小标宋简体" w:hAnsi="微软雅黑" w:cs="宋体"/>
          <w:spacing w:val="-10"/>
          <w:sz w:val="44"/>
          <w:szCs w:val="44"/>
        </w:rPr>
      </w:pPr>
      <w:r>
        <w:rPr>
          <w:rFonts w:ascii="方正小标宋简体" w:eastAsia="方正小标宋简体" w:hAnsi="微软雅黑" w:cs="宋体"/>
          <w:spacing w:val="-10"/>
          <w:sz w:val="44"/>
          <w:szCs w:val="44"/>
        </w:rPr>
        <w:br w:type="page"/>
      </w:r>
    </w:p>
    <w:p w:rsidR="00DE797A" w:rsidRDefault="00DE797A" w:rsidP="000E6FDE">
      <w:pPr>
        <w:spacing w:line="579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泉秀街道大人群核酸检测工作预案</w:t>
      </w:r>
    </w:p>
    <w:p w:rsidR="00DE797A" w:rsidRDefault="00DE797A" w:rsidP="000E6FDE">
      <w:pPr>
        <w:spacing w:line="579" w:lineRule="exact"/>
        <w:jc w:val="center"/>
        <w:rPr>
          <w:rFonts w:ascii="方正小标宋简体" w:eastAsia="方正小标宋简体" w:hAnsi="黑体"/>
          <w:b/>
          <w:sz w:val="44"/>
          <w:szCs w:val="44"/>
        </w:rPr>
      </w:pPr>
    </w:p>
    <w:p w:rsidR="00DE797A" w:rsidRDefault="00DE797A" w:rsidP="000E6FDE">
      <w:pPr>
        <w:adjustRightInd w:val="0"/>
        <w:snapToGrid w:val="0"/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为贯彻落实中央、省、市应对新冠肺炎疫情工作精神，加强核酸检测工作，排查消除风险隐患，切实做到“早发现、早隔离、早诊断、早治疗”，根据上级文件精神，并结合我街道实际情况，制定本方案。</w:t>
      </w:r>
    </w:p>
    <w:p w:rsidR="00DE797A" w:rsidRDefault="00DE797A" w:rsidP="000E6FDE">
      <w:pPr>
        <w:spacing w:line="579" w:lineRule="exact"/>
        <w:ind w:firstLineChars="200" w:firstLine="640"/>
        <w:rPr>
          <w:rFonts w:ascii="黑体" w:eastAsia="黑体" w:hAnsi="黑体" w:cs="方正黑体简体"/>
          <w:sz w:val="32"/>
          <w:szCs w:val="32"/>
        </w:rPr>
      </w:pPr>
      <w:r>
        <w:rPr>
          <w:rFonts w:ascii="黑体" w:eastAsia="黑体" w:hAnsi="黑体" w:cs="方正黑体简体" w:hint="eastAsia"/>
          <w:sz w:val="32"/>
          <w:szCs w:val="32"/>
        </w:rPr>
        <w:t>一、工作目标</w:t>
      </w:r>
    </w:p>
    <w:p w:rsidR="00DE797A" w:rsidRDefault="00DE797A" w:rsidP="000E6FDE">
      <w:pPr>
        <w:spacing w:line="579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全面提升新冠肺炎核酸检测能力和效率，落实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四早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原则，按照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及时发现、快速处置、精准管控、有效救治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要求，为可能出现的秋冬季疫情做好应对准备，</w:t>
      </w:r>
      <w:r>
        <w:rPr>
          <w:rFonts w:eastAsia="仿宋_GB2312" w:hint="eastAsia"/>
          <w:sz w:val="32"/>
          <w:szCs w:val="32"/>
        </w:rPr>
        <w:t>统筹协调市级医疗卫生资源、第三方检测机构资源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争取在最短</w:t>
      </w:r>
      <w:r>
        <w:rPr>
          <w:rFonts w:eastAsia="仿宋_GB2312"/>
          <w:sz w:val="32"/>
          <w:szCs w:val="32"/>
        </w:rPr>
        <w:t>时间</w:t>
      </w:r>
      <w:r>
        <w:rPr>
          <w:rFonts w:eastAsia="仿宋_GB2312" w:hint="eastAsia"/>
          <w:sz w:val="32"/>
          <w:szCs w:val="32"/>
        </w:rPr>
        <w:t>内</w:t>
      </w:r>
      <w:r>
        <w:rPr>
          <w:rFonts w:eastAsia="仿宋_GB2312"/>
          <w:sz w:val="32"/>
          <w:szCs w:val="32"/>
        </w:rPr>
        <w:t>完成全</w:t>
      </w:r>
      <w:r>
        <w:rPr>
          <w:rFonts w:eastAsia="仿宋_GB2312" w:hint="eastAsia"/>
          <w:sz w:val="32"/>
          <w:szCs w:val="32"/>
        </w:rPr>
        <w:t>区</w:t>
      </w:r>
      <w:r>
        <w:rPr>
          <w:rFonts w:eastAsia="仿宋_GB2312"/>
          <w:sz w:val="32"/>
          <w:szCs w:val="32"/>
        </w:rPr>
        <w:t>范围内的大人群核酸检测任务，保障人民群众身体健康和生命安全。</w:t>
      </w:r>
    </w:p>
    <w:p w:rsidR="00DE797A" w:rsidRDefault="00DE797A" w:rsidP="000E6FDE">
      <w:pPr>
        <w:spacing w:line="579" w:lineRule="exact"/>
        <w:ind w:firstLineChars="200" w:firstLine="640"/>
        <w:rPr>
          <w:rFonts w:ascii="黑体" w:eastAsia="黑体" w:hAnsi="黑体" w:cs="方正黑体简体"/>
          <w:sz w:val="32"/>
          <w:szCs w:val="32"/>
        </w:rPr>
      </w:pPr>
      <w:r>
        <w:rPr>
          <w:rFonts w:ascii="黑体" w:eastAsia="黑体" w:hAnsi="黑体" w:cs="方正黑体简体" w:hint="eastAsia"/>
          <w:sz w:val="32"/>
          <w:szCs w:val="32"/>
        </w:rPr>
        <w:t>二、工作内容</w:t>
      </w:r>
    </w:p>
    <w:p w:rsidR="00DE797A" w:rsidRDefault="00DE797A" w:rsidP="000E6FDE">
      <w:pPr>
        <w:spacing w:line="579" w:lineRule="exact"/>
        <w:ind w:firstLine="640"/>
        <w:rPr>
          <w:rFonts w:ascii="楷体" w:eastAsia="楷体" w:hAnsi="楷体" w:cs="楷体"/>
          <w:b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为</w:t>
      </w:r>
      <w:r>
        <w:rPr>
          <w:rFonts w:eastAsia="仿宋_GB2312"/>
          <w:sz w:val="32"/>
          <w:szCs w:val="32"/>
        </w:rPr>
        <w:t>应对可能出现的疫情，增加人力、物力的投入，增添检测仪器设备，加强采样人员、检测人员队伍扩充，确保核酸检测试剂等耗材储备充足，达到不少于市级下达的工作任务。</w:t>
      </w:r>
    </w:p>
    <w:p w:rsidR="00DE797A" w:rsidRDefault="00DE797A" w:rsidP="000E6FDE">
      <w:pPr>
        <w:spacing w:line="579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cs="楷体"/>
          <w:b/>
          <w:sz w:val="32"/>
          <w:szCs w:val="32"/>
        </w:rPr>
        <w:t>(</w:t>
      </w:r>
      <w:r>
        <w:rPr>
          <w:rFonts w:ascii="楷体" w:eastAsia="楷体" w:hAnsi="楷体" w:cs="楷体" w:hint="eastAsia"/>
          <w:b/>
          <w:sz w:val="32"/>
          <w:szCs w:val="32"/>
        </w:rPr>
        <w:t>一</w:t>
      </w:r>
      <w:r>
        <w:rPr>
          <w:rFonts w:ascii="楷体" w:eastAsia="楷体" w:hAnsi="楷体" w:cs="楷体"/>
          <w:b/>
          <w:sz w:val="32"/>
          <w:szCs w:val="32"/>
        </w:rPr>
        <w:t>)</w:t>
      </w:r>
      <w:r>
        <w:rPr>
          <w:rFonts w:ascii="楷体" w:eastAsia="楷体" w:hAnsi="楷体" w:cs="楷体" w:hint="eastAsia"/>
          <w:b/>
          <w:sz w:val="32"/>
          <w:szCs w:val="32"/>
        </w:rPr>
        <w:t>建立流调行动（大人群核酸检测）小组。</w:t>
      </w:r>
      <w:r>
        <w:rPr>
          <w:rFonts w:ascii="仿宋_GB2312" w:eastAsia="仿宋_GB2312" w:hint="eastAsia"/>
          <w:sz w:val="32"/>
          <w:szCs w:val="32"/>
        </w:rPr>
        <w:t>结合街道实际情况，各社区建立流调行动（大人群核酸检测）小组。街道挂点社区领导任组长，负责挂点社区的流调和全员核酸检测工作，包括社区内人员动员、组织、公告、样本采集送检等工作，各社区流调行动（大人群核酸检测）应按照“</w:t>
      </w:r>
      <w:r>
        <w:rPr>
          <w:rFonts w:ascii="仿宋_GB2312" w:eastAsia="仿宋_GB2312"/>
          <w:sz w:val="32"/>
          <w:szCs w:val="32"/>
        </w:rPr>
        <w:t>1+8</w:t>
      </w:r>
      <w:r>
        <w:rPr>
          <w:rFonts w:ascii="仿宋_GB2312" w:eastAsia="仿宋_GB2312" w:hint="eastAsia"/>
          <w:sz w:val="32"/>
          <w:szCs w:val="32"/>
        </w:rPr>
        <w:t>”标准配备工作人员，</w:t>
      </w:r>
      <w:r>
        <w:rPr>
          <w:rFonts w:ascii="仿宋_GB2312" w:eastAsia="仿宋_GB2312" w:hint="eastAsia"/>
          <w:sz w:val="32"/>
          <w:szCs w:val="32"/>
        </w:rPr>
        <w:lastRenderedPageBreak/>
        <w:t>即有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名街道班子成员负责，并设置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人专门小组，包括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名联络人、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名医务人员、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名信息登记员、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名网络员、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名引导员、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名民警、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名村居工作者。针对行动不便的老人、孕产妇、残疾人等特殊群体，安排采样人员上门采集，确保检测工作全覆盖，做到不落一人。</w:t>
      </w:r>
    </w:p>
    <w:p w:rsidR="00DE797A" w:rsidRDefault="00DE797A" w:rsidP="000E6FDE">
      <w:pPr>
        <w:spacing w:line="579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（二）准备核酸检测采样点。</w:t>
      </w:r>
      <w:r>
        <w:rPr>
          <w:rFonts w:ascii="仿宋_GB2312" w:eastAsia="仿宋_GB2312" w:hint="eastAsia"/>
          <w:sz w:val="32"/>
          <w:szCs w:val="32"/>
        </w:rPr>
        <w:t>流调行动（大人群核酸检测）小组应预先准备核酸检测采样点(</w:t>
      </w:r>
      <w:r>
        <w:rPr>
          <w:rFonts w:eastAsia="仿宋_GB2312" w:hint="eastAsia"/>
          <w:sz w:val="32"/>
          <w:szCs w:val="32"/>
        </w:rPr>
        <w:t>可按每</w:t>
      </w:r>
      <w:r>
        <w:rPr>
          <w:rFonts w:eastAsia="仿宋_GB2312" w:hint="eastAsia"/>
          <w:sz w:val="32"/>
          <w:szCs w:val="32"/>
        </w:rPr>
        <w:t>1000</w:t>
      </w:r>
      <w:r>
        <w:rPr>
          <w:rFonts w:eastAsia="仿宋_GB2312" w:hint="eastAsia"/>
          <w:sz w:val="32"/>
          <w:szCs w:val="32"/>
        </w:rPr>
        <w:t>人一个采样点预设），提前储备好设置采样点所需的帐篷、风扇、电脑、桌椅、身份证读卡器等，确保收到指令后能快速布置采样点。</w:t>
      </w:r>
      <w:r>
        <w:rPr>
          <w:rFonts w:ascii="仿宋_GB2312" w:eastAsia="仿宋_GB2312" w:hint="eastAsia"/>
          <w:sz w:val="32"/>
          <w:szCs w:val="32"/>
        </w:rPr>
        <w:t>采集地点应选择好空旷、通风良好的场地，根据原有场地条件，划分为等候区、采集区、缓冲区、采集辅助区和临时隔离区，有效分散待检人员密度；应当设置急救设备备用。</w:t>
      </w:r>
      <w:r>
        <w:rPr>
          <w:rFonts w:ascii="仿宋_GB2312" w:eastAsia="仿宋_GB2312" w:hint="eastAsia"/>
          <w:b/>
          <w:bCs/>
          <w:sz w:val="32"/>
          <w:szCs w:val="32"/>
        </w:rPr>
        <w:t>等候区</w:t>
      </w:r>
      <w:r>
        <w:rPr>
          <w:rFonts w:ascii="仿宋_GB2312" w:eastAsia="仿宋_GB2312" w:hint="eastAsia"/>
          <w:sz w:val="32"/>
          <w:szCs w:val="32"/>
        </w:rPr>
        <w:t>应设置人行通道和一米线标识，尽可能保证人员单向流动，等侯人员均应按要求佩戴好口罩。</w:t>
      </w:r>
      <w:r>
        <w:rPr>
          <w:rFonts w:ascii="仿宋_GB2312" w:eastAsia="仿宋_GB2312" w:hint="eastAsia"/>
          <w:b/>
          <w:bCs/>
          <w:sz w:val="32"/>
          <w:szCs w:val="32"/>
        </w:rPr>
        <w:t>采集区</w:t>
      </w:r>
      <w:r>
        <w:rPr>
          <w:rFonts w:ascii="仿宋_GB2312" w:eastAsia="仿宋_GB2312" w:hint="eastAsia"/>
          <w:sz w:val="32"/>
          <w:szCs w:val="32"/>
        </w:rPr>
        <w:t>应根据气候条件，配备帐篷、冷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暖风扇、适量桌椅，保证医护人员在相对舒适环境下工作；标本如无法及时运送至实验室，需准备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℃冰箱或低温保存箱暂存。</w:t>
      </w:r>
      <w:r>
        <w:rPr>
          <w:rFonts w:ascii="仿宋_GB2312" w:eastAsia="仿宋_GB2312" w:hint="eastAsia"/>
          <w:b/>
          <w:bCs/>
          <w:sz w:val="32"/>
          <w:szCs w:val="32"/>
        </w:rPr>
        <w:t>缓冲区</w:t>
      </w:r>
      <w:r>
        <w:rPr>
          <w:rFonts w:ascii="仿宋_GB2312" w:eastAsia="仿宋_GB2312" w:hint="eastAsia"/>
          <w:sz w:val="32"/>
          <w:szCs w:val="32"/>
        </w:rPr>
        <w:t>可供采集人员更换个人防护装备。</w:t>
      </w:r>
      <w:r>
        <w:rPr>
          <w:rFonts w:ascii="仿宋_GB2312" w:eastAsia="仿宋_GB2312" w:hint="eastAsia"/>
          <w:b/>
          <w:bCs/>
          <w:sz w:val="32"/>
          <w:szCs w:val="32"/>
        </w:rPr>
        <w:t>采集辅助区</w:t>
      </w:r>
      <w:r>
        <w:rPr>
          <w:rFonts w:ascii="仿宋_GB2312" w:eastAsia="仿宋_GB2312" w:hint="eastAsia"/>
          <w:sz w:val="32"/>
          <w:szCs w:val="32"/>
        </w:rPr>
        <w:t>空间应当相对密闭，用于采集人员更衣、备餐、值班等。</w:t>
      </w:r>
      <w:r>
        <w:rPr>
          <w:rFonts w:ascii="仿宋_GB2312" w:eastAsia="仿宋_GB2312" w:hint="eastAsia"/>
          <w:b/>
          <w:bCs/>
          <w:sz w:val="32"/>
          <w:szCs w:val="32"/>
        </w:rPr>
        <w:t>临时隔离区</w:t>
      </w:r>
      <w:r>
        <w:rPr>
          <w:rFonts w:ascii="仿宋_GB2312" w:eastAsia="仿宋_GB2312" w:hint="eastAsia"/>
          <w:sz w:val="32"/>
          <w:szCs w:val="32"/>
        </w:rPr>
        <w:t>用于暂时隔离在采集过程中发现的疑似患者或高危人群。</w:t>
      </w:r>
    </w:p>
    <w:p w:rsidR="00DE797A" w:rsidRDefault="00DE797A" w:rsidP="000E6FDE">
      <w:pPr>
        <w:spacing w:line="579" w:lineRule="exact"/>
        <w:ind w:firstLineChars="200" w:firstLine="640"/>
        <w:rPr>
          <w:rFonts w:ascii="仿宋_GB2312" w:eastAsia="仿宋_GB2312" w:hAnsi="方正楷体简体" w:cs="方正楷体简体"/>
          <w:b/>
          <w:sz w:val="32"/>
          <w:szCs w:val="32"/>
        </w:rPr>
      </w:pPr>
      <w:r>
        <w:rPr>
          <w:rFonts w:ascii="黑体" w:eastAsia="黑体" w:hAnsi="黑体" w:cs="方正黑体简体" w:hint="eastAsia"/>
          <w:sz w:val="32"/>
          <w:szCs w:val="32"/>
        </w:rPr>
        <w:t>三、组织保障</w:t>
      </w:r>
    </w:p>
    <w:p w:rsidR="00DE797A" w:rsidRDefault="00DE797A" w:rsidP="000E6FDE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各社区要指定专人对接，按照工作职能，组织有关人员做好检测工作，确保“应检尽检”“适时抽检”和“愿检尽检”的</w:t>
      </w:r>
      <w:r>
        <w:rPr>
          <w:rFonts w:ascii="仿宋_GB2312" w:eastAsia="仿宋_GB2312" w:hint="eastAsia"/>
          <w:sz w:val="32"/>
          <w:szCs w:val="32"/>
        </w:rPr>
        <w:lastRenderedPageBreak/>
        <w:t>有效落实。配合各行业主管部门对各类人群进行摸排登记，特别对“应检尽检”对象要做到底子清，并动态掌握人员信息。</w:t>
      </w:r>
    </w:p>
    <w:p w:rsidR="00DE797A" w:rsidRDefault="00DE797A" w:rsidP="000E6FDE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各社区要根据按照急重轻缓、科学合理、兼顾能力、适时调整、安全有效的原则，认真组织实施，其中对重点地区、重点岗位以及重点人群的“应检尽检”人员应予以优先。</w:t>
      </w:r>
    </w:p>
    <w:p w:rsidR="00DE797A" w:rsidRDefault="00DE797A" w:rsidP="000E6FDE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各社区应要按照工作内容做好全员检测采样的应对准备和演练工作，确保出现紧急状态时能有效快速处置，打有准备的仗，牢牢把握主动权，提高应急响应能力。</w:t>
      </w:r>
    </w:p>
    <w:p w:rsidR="00DE797A" w:rsidRDefault="00DE797A" w:rsidP="000E6FDE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各社区要加强新冠肺炎防控知识的科普宣传工作，做好辖区内群众的宣传动员和引导工作，根据上级指令有序组织群众进行核酸采样工作。</w:t>
      </w:r>
    </w:p>
    <w:p w:rsidR="00DE797A" w:rsidRDefault="00DE797A" w:rsidP="000E6FDE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E797A" w:rsidRDefault="00DE797A" w:rsidP="000E6FDE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泉秀街道各社区流调行动（大人群核酸检测）小组</w:t>
      </w:r>
    </w:p>
    <w:p w:rsidR="00DE797A" w:rsidRDefault="00DE797A" w:rsidP="000E6FDE">
      <w:pPr>
        <w:spacing w:line="579" w:lineRule="exact"/>
        <w:ind w:firstLineChars="500" w:firstLine="16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泉秀街道各社区大人群核酸检测采样点</w:t>
      </w:r>
    </w:p>
    <w:p w:rsidR="00DE797A" w:rsidRDefault="00DE797A" w:rsidP="000E6FDE">
      <w:pPr>
        <w:spacing w:line="579" w:lineRule="exact"/>
        <w:ind w:firstLineChars="500" w:firstLine="1600"/>
        <w:jc w:val="left"/>
        <w:rPr>
          <w:rFonts w:ascii="仿宋_GB2312" w:eastAsia="仿宋_GB2312"/>
          <w:sz w:val="32"/>
          <w:szCs w:val="32"/>
        </w:rPr>
      </w:pPr>
    </w:p>
    <w:p w:rsidR="00DE797A" w:rsidRDefault="00DE797A" w:rsidP="000E6FDE">
      <w:pPr>
        <w:spacing w:line="579" w:lineRule="exact"/>
        <w:ind w:firstLineChars="500" w:firstLine="1600"/>
        <w:jc w:val="left"/>
        <w:rPr>
          <w:rFonts w:ascii="仿宋_GB2312" w:eastAsia="仿宋_GB2312"/>
          <w:sz w:val="32"/>
          <w:szCs w:val="32"/>
        </w:rPr>
      </w:pPr>
    </w:p>
    <w:p w:rsidR="00DE797A" w:rsidRDefault="00DE797A" w:rsidP="000E6FDE">
      <w:pPr>
        <w:spacing w:line="579" w:lineRule="exact"/>
        <w:ind w:firstLineChars="500" w:firstLine="1600"/>
        <w:jc w:val="left"/>
        <w:rPr>
          <w:rFonts w:ascii="仿宋_GB2312" w:eastAsia="仿宋_GB2312"/>
          <w:sz w:val="32"/>
          <w:szCs w:val="32"/>
        </w:rPr>
      </w:pPr>
    </w:p>
    <w:p w:rsidR="00DE797A" w:rsidRDefault="00DE797A" w:rsidP="000E6FDE">
      <w:pPr>
        <w:spacing w:line="579" w:lineRule="exact"/>
        <w:ind w:firstLineChars="500" w:firstLine="1600"/>
        <w:jc w:val="left"/>
        <w:rPr>
          <w:rFonts w:ascii="仿宋_GB2312" w:eastAsia="仿宋_GB2312"/>
          <w:sz w:val="32"/>
          <w:szCs w:val="32"/>
        </w:rPr>
      </w:pPr>
    </w:p>
    <w:p w:rsidR="00DE797A" w:rsidRDefault="00DE797A" w:rsidP="000E6FDE">
      <w:pPr>
        <w:spacing w:line="579" w:lineRule="exact"/>
        <w:ind w:firstLineChars="500" w:firstLine="1600"/>
        <w:jc w:val="left"/>
        <w:rPr>
          <w:rFonts w:ascii="仿宋_GB2312" w:eastAsia="仿宋_GB2312"/>
          <w:sz w:val="32"/>
          <w:szCs w:val="32"/>
        </w:rPr>
      </w:pPr>
    </w:p>
    <w:p w:rsidR="00DE797A" w:rsidRDefault="00DE797A" w:rsidP="00DE797A">
      <w:pPr>
        <w:spacing w:line="579" w:lineRule="exact"/>
        <w:ind w:firstLineChars="500" w:firstLine="1600"/>
        <w:jc w:val="left"/>
        <w:rPr>
          <w:rFonts w:ascii="仿宋_GB2312" w:eastAsia="仿宋_GB2312"/>
          <w:sz w:val="32"/>
          <w:szCs w:val="32"/>
        </w:rPr>
      </w:pPr>
    </w:p>
    <w:p w:rsidR="00DE797A" w:rsidRDefault="00DE797A" w:rsidP="00DE797A">
      <w:pPr>
        <w:spacing w:line="579" w:lineRule="exact"/>
        <w:ind w:firstLineChars="500" w:firstLine="1600"/>
        <w:jc w:val="left"/>
        <w:rPr>
          <w:rFonts w:ascii="仿宋_GB2312" w:eastAsia="仿宋_GB2312"/>
          <w:sz w:val="32"/>
          <w:szCs w:val="32"/>
        </w:rPr>
      </w:pPr>
    </w:p>
    <w:p w:rsidR="00DE797A" w:rsidRDefault="00DE797A" w:rsidP="00E908C5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</w:p>
    <w:p w:rsidR="00DE797A" w:rsidRDefault="00DE797A" w:rsidP="00DE797A">
      <w:pPr>
        <w:spacing w:line="579" w:lineRule="exact"/>
        <w:ind w:firstLineChars="500" w:firstLine="1600"/>
        <w:jc w:val="left"/>
        <w:rPr>
          <w:rFonts w:ascii="仿宋_GB2312" w:eastAsia="仿宋_GB2312"/>
          <w:sz w:val="32"/>
          <w:szCs w:val="32"/>
        </w:rPr>
        <w:sectPr w:rsidR="00DE797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DE797A" w:rsidRDefault="00DE797A" w:rsidP="00DE797A">
      <w:pPr>
        <w:spacing w:line="579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:1</w:t>
      </w:r>
    </w:p>
    <w:p w:rsidR="00DE797A" w:rsidRDefault="00DE797A" w:rsidP="00DE797A">
      <w:pPr>
        <w:spacing w:line="54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泉秀街道各社区流调行动（大人群核酸检测）小组</w:t>
      </w:r>
    </w:p>
    <w:tbl>
      <w:tblPr>
        <w:tblW w:w="13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1"/>
        <w:gridCol w:w="1785"/>
        <w:gridCol w:w="11130"/>
      </w:tblGrid>
      <w:tr w:rsidR="00DE797A" w:rsidTr="00B95BA7">
        <w:trPr>
          <w:trHeight w:val="430"/>
          <w:jc w:val="center"/>
        </w:trPr>
        <w:tc>
          <w:tcPr>
            <w:tcW w:w="661" w:type="dxa"/>
            <w:vAlign w:val="center"/>
          </w:tcPr>
          <w:p w:rsidR="00DE797A" w:rsidRDefault="00DE797A" w:rsidP="00B95BA7">
            <w:pPr>
              <w:spacing w:line="342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cs="方正楷体简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85" w:type="dxa"/>
            <w:vAlign w:val="center"/>
          </w:tcPr>
          <w:p w:rsidR="00DE797A" w:rsidRDefault="00DE797A" w:rsidP="00B95BA7">
            <w:pPr>
              <w:spacing w:line="342" w:lineRule="exact"/>
              <w:jc w:val="center"/>
              <w:rPr>
                <w:rFonts w:ascii="楷体_GB2312" w:eastAsia="楷体_GB2312" w:hAnsi="宋体" w:cs="方正楷体简体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cs="方正楷体简体" w:hint="eastAsia"/>
                <w:b/>
                <w:bCs/>
                <w:sz w:val="28"/>
                <w:szCs w:val="28"/>
              </w:rPr>
              <w:t>社</w:t>
            </w:r>
            <w:r>
              <w:rPr>
                <w:rFonts w:ascii="楷体_GB2312" w:eastAsia="楷体_GB2312" w:hAnsi="宋体" w:cs="方正楷体简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方正楷体简体" w:hint="eastAsia"/>
                <w:b/>
                <w:bCs/>
                <w:sz w:val="28"/>
                <w:szCs w:val="28"/>
              </w:rPr>
              <w:t>区</w:t>
            </w:r>
          </w:p>
        </w:tc>
        <w:tc>
          <w:tcPr>
            <w:tcW w:w="11130" w:type="dxa"/>
            <w:vAlign w:val="center"/>
          </w:tcPr>
          <w:p w:rsidR="00DE797A" w:rsidRDefault="00DE797A" w:rsidP="00B95BA7">
            <w:pPr>
              <w:spacing w:line="342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cs="方正楷体简体" w:hint="eastAsia"/>
                <w:b/>
                <w:bCs/>
                <w:sz w:val="28"/>
                <w:szCs w:val="28"/>
              </w:rPr>
              <w:t>成</w:t>
            </w:r>
            <w:r>
              <w:rPr>
                <w:rFonts w:ascii="楷体_GB2312" w:eastAsia="楷体_GB2312" w:hAnsi="宋体" w:cs="方正楷体简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方正楷体简体" w:hint="eastAsia"/>
                <w:b/>
                <w:bCs/>
                <w:sz w:val="28"/>
                <w:szCs w:val="28"/>
              </w:rPr>
              <w:t>员</w:t>
            </w:r>
          </w:p>
        </w:tc>
      </w:tr>
      <w:tr w:rsidR="00DE797A" w:rsidTr="00B95BA7">
        <w:trPr>
          <w:trHeight w:hRule="exact" w:val="1701"/>
          <w:jc w:val="center"/>
        </w:trPr>
        <w:tc>
          <w:tcPr>
            <w:tcW w:w="661" w:type="dxa"/>
            <w:vAlign w:val="center"/>
          </w:tcPr>
          <w:p w:rsidR="00DE797A" w:rsidRDefault="00DE797A" w:rsidP="00B95BA7">
            <w:pPr>
              <w:spacing w:line="342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sz w:val="28"/>
                <w:szCs w:val="28"/>
              </w:rPr>
              <w:t>1</w:t>
            </w:r>
          </w:p>
        </w:tc>
        <w:tc>
          <w:tcPr>
            <w:tcW w:w="1785" w:type="dxa"/>
            <w:vAlign w:val="center"/>
          </w:tcPr>
          <w:p w:rsidR="00DE797A" w:rsidRDefault="00DE797A" w:rsidP="00B95BA7">
            <w:pPr>
              <w:spacing w:line="342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泉淮社区</w:t>
            </w:r>
          </w:p>
        </w:tc>
        <w:tc>
          <w:tcPr>
            <w:tcW w:w="11130" w:type="dxa"/>
            <w:vAlign w:val="center"/>
          </w:tcPr>
          <w:p w:rsidR="00DE797A" w:rsidRDefault="00DE797A" w:rsidP="00B95BA7">
            <w:pPr>
              <w:spacing w:line="342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组长：张思远15750960900 周瑞丽18960392388  组员：曾宝治13004890369（联络人），黄丽淑13559525833（医务人员），吕雅莹15980022348（信息登记员），陈玉霞18959983968（网格员），黄朝岚1815099636</w:t>
            </w:r>
            <w:bookmarkStart w:id="0" w:name="_GoBack"/>
            <w:bookmarkEnd w:id="0"/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6、张诗媚15396661661（引导员），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吴敬红13599298306（民警），陈芳玉13850767075（社区工作者）。</w:t>
            </w:r>
          </w:p>
        </w:tc>
      </w:tr>
      <w:tr w:rsidR="00DE797A" w:rsidTr="00B95BA7">
        <w:trPr>
          <w:trHeight w:hRule="exact" w:val="1701"/>
          <w:jc w:val="center"/>
        </w:trPr>
        <w:tc>
          <w:tcPr>
            <w:tcW w:w="661" w:type="dxa"/>
            <w:vAlign w:val="center"/>
          </w:tcPr>
          <w:p w:rsidR="00DE797A" w:rsidRDefault="00DE797A" w:rsidP="00B95BA7">
            <w:pPr>
              <w:spacing w:line="342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sz w:val="28"/>
                <w:szCs w:val="28"/>
              </w:rPr>
              <w:t>2</w:t>
            </w:r>
          </w:p>
        </w:tc>
        <w:tc>
          <w:tcPr>
            <w:tcW w:w="1785" w:type="dxa"/>
            <w:vAlign w:val="center"/>
          </w:tcPr>
          <w:p w:rsidR="00DE797A" w:rsidRDefault="00DE797A" w:rsidP="00B95BA7">
            <w:pPr>
              <w:spacing w:line="342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新秀社区</w:t>
            </w:r>
          </w:p>
        </w:tc>
        <w:tc>
          <w:tcPr>
            <w:tcW w:w="11130" w:type="dxa"/>
            <w:vAlign w:val="center"/>
          </w:tcPr>
          <w:p w:rsidR="00DE797A" w:rsidRDefault="00DE797A" w:rsidP="00B95BA7">
            <w:pPr>
              <w:spacing w:line="342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组长：黄志峰13850798519 马耿伟13506000855  组员：庄镇海18960392393（联络人），张晓婷13559522818（医务人员），蔡嘉君15859756322（信息登记员），庄秀香15392238393（网格员），朱玉萍13067090272、陈爱真18960281518（引导员），郑德星18160915519（民警），郭荟茹13850729702（社区工作者）。</w:t>
            </w:r>
          </w:p>
        </w:tc>
      </w:tr>
      <w:tr w:rsidR="00DE797A" w:rsidTr="00B95BA7">
        <w:trPr>
          <w:trHeight w:hRule="exact" w:val="1701"/>
          <w:jc w:val="center"/>
        </w:trPr>
        <w:tc>
          <w:tcPr>
            <w:tcW w:w="661" w:type="dxa"/>
            <w:vAlign w:val="center"/>
          </w:tcPr>
          <w:p w:rsidR="00DE797A" w:rsidRDefault="00DE797A" w:rsidP="00B95BA7">
            <w:pPr>
              <w:spacing w:line="342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sz w:val="28"/>
                <w:szCs w:val="28"/>
              </w:rPr>
              <w:t>3</w:t>
            </w:r>
          </w:p>
        </w:tc>
        <w:tc>
          <w:tcPr>
            <w:tcW w:w="1785" w:type="dxa"/>
            <w:vAlign w:val="center"/>
          </w:tcPr>
          <w:p w:rsidR="00DE797A" w:rsidRDefault="00DE797A" w:rsidP="00B95BA7">
            <w:pPr>
              <w:spacing w:line="342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华丰社区</w:t>
            </w:r>
          </w:p>
        </w:tc>
        <w:tc>
          <w:tcPr>
            <w:tcW w:w="11130" w:type="dxa"/>
            <w:vAlign w:val="center"/>
          </w:tcPr>
          <w:p w:rsidR="00DE797A" w:rsidRDefault="00DE797A" w:rsidP="00B95BA7">
            <w:pPr>
              <w:spacing w:line="342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组长：黄怡娜13599788156 张  朴18905955677  组员：郑君蓉18905055775（联络人），李苑蓉15906079976（医务人员），郑信忠13959967405（信息登记员），陈婉茹13459551303（网格员），庄姗姗13859727598、周碧锦15392228811（引导员），苏绥炳18159268830（民警），郑幼雪15959587080（社区工作者）。</w:t>
            </w:r>
          </w:p>
        </w:tc>
      </w:tr>
      <w:tr w:rsidR="00DE797A" w:rsidTr="00B95BA7">
        <w:trPr>
          <w:trHeight w:hRule="exact" w:val="1701"/>
          <w:jc w:val="center"/>
        </w:trPr>
        <w:tc>
          <w:tcPr>
            <w:tcW w:w="661" w:type="dxa"/>
            <w:vAlign w:val="center"/>
          </w:tcPr>
          <w:p w:rsidR="00DE797A" w:rsidRDefault="00DE797A" w:rsidP="00B95BA7">
            <w:pPr>
              <w:spacing w:line="342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sz w:val="28"/>
                <w:szCs w:val="28"/>
              </w:rPr>
              <w:lastRenderedPageBreak/>
              <w:t>4</w:t>
            </w:r>
          </w:p>
        </w:tc>
        <w:tc>
          <w:tcPr>
            <w:tcW w:w="1785" w:type="dxa"/>
            <w:vAlign w:val="center"/>
          </w:tcPr>
          <w:p w:rsidR="00DE797A" w:rsidRDefault="00DE797A" w:rsidP="00B95BA7">
            <w:pPr>
              <w:spacing w:line="342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灯洲社区</w:t>
            </w:r>
          </w:p>
        </w:tc>
        <w:tc>
          <w:tcPr>
            <w:tcW w:w="11130" w:type="dxa"/>
            <w:vAlign w:val="center"/>
          </w:tcPr>
          <w:p w:rsidR="00DE797A" w:rsidRDefault="00DE797A" w:rsidP="00B95BA7">
            <w:pPr>
              <w:spacing w:line="342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组长：林容13850711588 徐国富 13313828686  组员：林秀琼15980014748（联络人），黄  鑫18065225268（医务人员），辛亚娇15159820936（信息登记员），吴金泰18876500986（网格员），王玉澜18659802319、张永红13805920404（引导员），黄丰程13506928923（民警），黄智猛15980081180（社区工作者）。</w:t>
            </w:r>
          </w:p>
        </w:tc>
      </w:tr>
      <w:tr w:rsidR="00DE797A" w:rsidTr="00B95BA7">
        <w:trPr>
          <w:trHeight w:hRule="exact" w:val="1701"/>
          <w:jc w:val="center"/>
        </w:trPr>
        <w:tc>
          <w:tcPr>
            <w:tcW w:w="661" w:type="dxa"/>
            <w:vAlign w:val="center"/>
          </w:tcPr>
          <w:p w:rsidR="00DE797A" w:rsidRDefault="00DE797A" w:rsidP="00B95BA7">
            <w:pPr>
              <w:spacing w:line="342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sz w:val="28"/>
                <w:szCs w:val="28"/>
              </w:rPr>
              <w:t>5</w:t>
            </w:r>
          </w:p>
        </w:tc>
        <w:tc>
          <w:tcPr>
            <w:tcW w:w="1785" w:type="dxa"/>
            <w:vAlign w:val="center"/>
          </w:tcPr>
          <w:p w:rsidR="00DE797A" w:rsidRDefault="00DE797A" w:rsidP="00B95BA7">
            <w:pPr>
              <w:spacing w:line="342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灯星社区</w:t>
            </w:r>
          </w:p>
        </w:tc>
        <w:tc>
          <w:tcPr>
            <w:tcW w:w="11130" w:type="dxa"/>
            <w:vAlign w:val="center"/>
          </w:tcPr>
          <w:p w:rsidR="00DE797A" w:rsidRDefault="00DE797A" w:rsidP="00B95BA7">
            <w:pPr>
              <w:spacing w:line="342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组长：吴  斐15059565656 胡润蓉15859528957  组员：张永辉13959922558（联络人），杜江姗18750590723（医务人员），邱真真15880897092（信息登记员），黄静怡13860765540（网格员），庄镇南18960335371、庄晓遇18959816103（引导员），颜建辉13505947680（民警），秦东进13599241680（社区工作者）。</w:t>
            </w:r>
          </w:p>
        </w:tc>
      </w:tr>
      <w:tr w:rsidR="00DE797A" w:rsidTr="00B95BA7">
        <w:trPr>
          <w:trHeight w:hRule="exact" w:val="1701"/>
          <w:jc w:val="center"/>
        </w:trPr>
        <w:tc>
          <w:tcPr>
            <w:tcW w:w="661" w:type="dxa"/>
            <w:vAlign w:val="center"/>
          </w:tcPr>
          <w:p w:rsidR="00DE797A" w:rsidRDefault="00DE797A" w:rsidP="00B95BA7">
            <w:pPr>
              <w:spacing w:line="342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sz w:val="28"/>
                <w:szCs w:val="28"/>
              </w:rPr>
              <w:t>6</w:t>
            </w:r>
          </w:p>
        </w:tc>
        <w:tc>
          <w:tcPr>
            <w:tcW w:w="1785" w:type="dxa"/>
            <w:vAlign w:val="center"/>
          </w:tcPr>
          <w:p w:rsidR="00DE797A" w:rsidRDefault="00DE797A" w:rsidP="00B95BA7">
            <w:pPr>
              <w:spacing w:line="342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成洲社区</w:t>
            </w:r>
          </w:p>
        </w:tc>
        <w:tc>
          <w:tcPr>
            <w:tcW w:w="11130" w:type="dxa"/>
            <w:vAlign w:val="center"/>
          </w:tcPr>
          <w:p w:rsidR="00DE797A" w:rsidRDefault="00DE797A" w:rsidP="00B95BA7">
            <w:pPr>
              <w:spacing w:line="342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组长：王琳娜15359633888  组员：卢国泰13015832588（联络人），杨雅青13459559215（医务人员），黄雅晶18350595348（信息登记员），黄俊楠13505948819（网格员），黄璇芳18965656444、庄明连15396665556（引导员），叶纪华13599298686（民警），陈桂芳15806061641（社区工作者）。</w:t>
            </w:r>
          </w:p>
        </w:tc>
      </w:tr>
      <w:tr w:rsidR="00DE797A" w:rsidTr="00B95BA7">
        <w:trPr>
          <w:trHeight w:hRule="exact" w:val="1701"/>
          <w:jc w:val="center"/>
        </w:trPr>
        <w:tc>
          <w:tcPr>
            <w:tcW w:w="661" w:type="dxa"/>
            <w:vAlign w:val="center"/>
          </w:tcPr>
          <w:p w:rsidR="00DE797A" w:rsidRDefault="00DE797A" w:rsidP="00B95BA7">
            <w:pPr>
              <w:spacing w:line="342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sz w:val="28"/>
                <w:szCs w:val="28"/>
              </w:rPr>
              <w:t>7</w:t>
            </w:r>
          </w:p>
        </w:tc>
        <w:tc>
          <w:tcPr>
            <w:tcW w:w="1785" w:type="dxa"/>
            <w:vAlign w:val="center"/>
          </w:tcPr>
          <w:p w:rsidR="00DE797A" w:rsidRDefault="00DE797A" w:rsidP="00B95BA7">
            <w:pPr>
              <w:spacing w:line="342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沉洲社区</w:t>
            </w:r>
          </w:p>
        </w:tc>
        <w:tc>
          <w:tcPr>
            <w:tcW w:w="11130" w:type="dxa"/>
            <w:vAlign w:val="center"/>
          </w:tcPr>
          <w:p w:rsidR="00DE797A" w:rsidRDefault="00DE797A" w:rsidP="00B95BA7">
            <w:pPr>
              <w:spacing w:line="342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组长：陈贤斌13805909980 许秋菱15960566599 组员：黄丽玲15906060058（联络人），吴小真15859575997（医务人员），万燕容18750570160（信息登记员），庄自强15305004266（网格员），许景文13599229220、林绍明15605952555（引导员），孟志旺17359302690（民警），许春虎15959579793（社区工作者）。</w:t>
            </w:r>
          </w:p>
        </w:tc>
      </w:tr>
    </w:tbl>
    <w:p w:rsidR="00DE797A" w:rsidRDefault="00DE797A" w:rsidP="00DE797A">
      <w:pPr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eastAsia="方正小标宋简体"/>
          <w:sz w:val="36"/>
          <w:szCs w:val="36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附件：</w:t>
      </w:r>
      <w:r>
        <w:rPr>
          <w:rFonts w:ascii="黑体" w:eastAsia="黑体" w:hAnsi="黑体"/>
          <w:sz w:val="32"/>
          <w:szCs w:val="32"/>
        </w:rPr>
        <w:t>2</w:t>
      </w:r>
    </w:p>
    <w:p w:rsidR="00DE797A" w:rsidRDefault="00DE797A" w:rsidP="00DE797A">
      <w:pPr>
        <w:spacing w:afterLines="100" w:line="5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泉秀街道各社区大人群核酸检测采样点</w:t>
      </w:r>
    </w:p>
    <w:tbl>
      <w:tblPr>
        <w:tblW w:w="133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2"/>
        <w:gridCol w:w="1695"/>
        <w:gridCol w:w="10794"/>
      </w:tblGrid>
      <w:tr w:rsidR="00DE797A" w:rsidTr="00B95BA7">
        <w:trPr>
          <w:trHeight w:val="693"/>
          <w:jc w:val="center"/>
        </w:trPr>
        <w:tc>
          <w:tcPr>
            <w:tcW w:w="872" w:type="dxa"/>
            <w:vAlign w:val="center"/>
          </w:tcPr>
          <w:p w:rsidR="00DE797A" w:rsidRDefault="00DE797A" w:rsidP="00B95BA7">
            <w:pPr>
              <w:spacing w:line="342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cs="方正楷体简体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695" w:type="dxa"/>
            <w:vAlign w:val="center"/>
          </w:tcPr>
          <w:p w:rsidR="00DE797A" w:rsidRDefault="00DE797A" w:rsidP="00B95BA7">
            <w:pPr>
              <w:spacing w:line="342" w:lineRule="exact"/>
              <w:jc w:val="center"/>
              <w:rPr>
                <w:rFonts w:ascii="楷体" w:eastAsia="楷体" w:hAnsi="楷体" w:cs="方正楷体简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方正楷体简体" w:hint="eastAsia"/>
                <w:b/>
                <w:bCs/>
                <w:sz w:val="32"/>
                <w:szCs w:val="32"/>
              </w:rPr>
              <w:t>社区</w:t>
            </w:r>
          </w:p>
        </w:tc>
        <w:tc>
          <w:tcPr>
            <w:tcW w:w="10794" w:type="dxa"/>
            <w:vAlign w:val="center"/>
          </w:tcPr>
          <w:p w:rsidR="00DE797A" w:rsidRDefault="00DE797A" w:rsidP="00B95BA7">
            <w:pPr>
              <w:spacing w:line="342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cs="方正楷体简体" w:hint="eastAsia"/>
                <w:b/>
                <w:bCs/>
                <w:sz w:val="32"/>
                <w:szCs w:val="32"/>
              </w:rPr>
              <w:t>采样点</w:t>
            </w:r>
          </w:p>
        </w:tc>
      </w:tr>
      <w:tr w:rsidR="00DE797A" w:rsidTr="00B95BA7">
        <w:trPr>
          <w:trHeight w:hRule="exact" w:val="758"/>
          <w:jc w:val="center"/>
        </w:trPr>
        <w:tc>
          <w:tcPr>
            <w:tcW w:w="872" w:type="dxa"/>
            <w:vAlign w:val="center"/>
          </w:tcPr>
          <w:p w:rsidR="00DE797A" w:rsidRDefault="00DE797A" w:rsidP="00B95BA7">
            <w:pPr>
              <w:spacing w:afterLines="50" w:line="579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/>
                <w:sz w:val="32"/>
                <w:szCs w:val="32"/>
              </w:rPr>
              <w:t>1</w:t>
            </w:r>
          </w:p>
        </w:tc>
        <w:tc>
          <w:tcPr>
            <w:tcW w:w="1695" w:type="dxa"/>
            <w:vAlign w:val="center"/>
          </w:tcPr>
          <w:p w:rsidR="00DE797A" w:rsidRDefault="00DE797A" w:rsidP="00B95BA7">
            <w:pPr>
              <w:spacing w:afterLines="50" w:line="579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泉淮社区</w:t>
            </w:r>
          </w:p>
        </w:tc>
        <w:tc>
          <w:tcPr>
            <w:tcW w:w="10794" w:type="dxa"/>
            <w:vAlign w:val="center"/>
          </w:tcPr>
          <w:p w:rsidR="00DE797A" w:rsidRDefault="00DE797A" w:rsidP="00B95BA7">
            <w:pPr>
              <w:spacing w:afterLines="50" w:line="300" w:lineRule="exact"/>
              <w:jc w:val="lef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1.宝洲商住楼旁边口袋公园；2.社区太极文化广场； 3.时代华庭中庭。（3个点）</w:t>
            </w:r>
          </w:p>
        </w:tc>
      </w:tr>
      <w:tr w:rsidR="00DE797A" w:rsidTr="00B95BA7">
        <w:trPr>
          <w:trHeight w:hRule="exact" w:val="781"/>
          <w:jc w:val="center"/>
        </w:trPr>
        <w:tc>
          <w:tcPr>
            <w:tcW w:w="872" w:type="dxa"/>
            <w:vAlign w:val="center"/>
          </w:tcPr>
          <w:p w:rsidR="00DE797A" w:rsidRDefault="00DE797A" w:rsidP="00B95BA7">
            <w:pPr>
              <w:spacing w:afterLines="50" w:line="579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/>
                <w:sz w:val="32"/>
                <w:szCs w:val="32"/>
              </w:rPr>
              <w:t>2</w:t>
            </w:r>
          </w:p>
        </w:tc>
        <w:tc>
          <w:tcPr>
            <w:tcW w:w="1695" w:type="dxa"/>
            <w:vAlign w:val="center"/>
          </w:tcPr>
          <w:p w:rsidR="00DE797A" w:rsidRDefault="00DE797A" w:rsidP="00B95BA7">
            <w:pPr>
              <w:spacing w:afterLines="50" w:line="579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新秀社区</w:t>
            </w:r>
          </w:p>
        </w:tc>
        <w:tc>
          <w:tcPr>
            <w:tcW w:w="10794" w:type="dxa"/>
            <w:vAlign w:val="center"/>
          </w:tcPr>
          <w:p w:rsidR="00DE797A" w:rsidRDefault="00DE797A" w:rsidP="00B95BA7">
            <w:pPr>
              <w:spacing w:afterLines="50" w:line="300" w:lineRule="exact"/>
              <w:jc w:val="lef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1.泉秀花园东区29幢旁；2.泉秀花园西区26幢旁。（2个点）</w:t>
            </w:r>
          </w:p>
        </w:tc>
      </w:tr>
      <w:tr w:rsidR="00DE797A" w:rsidTr="00B95BA7">
        <w:trPr>
          <w:trHeight w:hRule="exact" w:val="777"/>
          <w:jc w:val="center"/>
        </w:trPr>
        <w:tc>
          <w:tcPr>
            <w:tcW w:w="872" w:type="dxa"/>
            <w:vAlign w:val="center"/>
          </w:tcPr>
          <w:p w:rsidR="00DE797A" w:rsidRDefault="00DE797A" w:rsidP="00B95BA7">
            <w:pPr>
              <w:spacing w:afterLines="50" w:line="579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/>
                <w:sz w:val="32"/>
                <w:szCs w:val="32"/>
              </w:rPr>
              <w:t>3</w:t>
            </w:r>
          </w:p>
        </w:tc>
        <w:tc>
          <w:tcPr>
            <w:tcW w:w="1695" w:type="dxa"/>
            <w:vAlign w:val="center"/>
          </w:tcPr>
          <w:p w:rsidR="00DE797A" w:rsidRDefault="00DE797A" w:rsidP="00B95BA7">
            <w:pPr>
              <w:spacing w:afterLines="50" w:line="579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华丰社区</w:t>
            </w:r>
          </w:p>
        </w:tc>
        <w:tc>
          <w:tcPr>
            <w:tcW w:w="10794" w:type="dxa"/>
            <w:vAlign w:val="center"/>
          </w:tcPr>
          <w:p w:rsidR="00DE797A" w:rsidRDefault="00DE797A" w:rsidP="00B95BA7">
            <w:pPr>
              <w:spacing w:afterLines="50" w:line="300" w:lineRule="exact"/>
              <w:jc w:val="lef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1.丰华小区旁口袋公园；2.新车站口袋公园；3.汇金广场；4.华丰新村小公园；5.现代中学。（4个点）</w:t>
            </w:r>
          </w:p>
        </w:tc>
      </w:tr>
      <w:tr w:rsidR="00DE797A" w:rsidTr="00B95BA7">
        <w:trPr>
          <w:trHeight w:hRule="exact" w:val="786"/>
          <w:jc w:val="center"/>
        </w:trPr>
        <w:tc>
          <w:tcPr>
            <w:tcW w:w="872" w:type="dxa"/>
            <w:vAlign w:val="center"/>
          </w:tcPr>
          <w:p w:rsidR="00DE797A" w:rsidRDefault="00DE797A" w:rsidP="00B95BA7">
            <w:pPr>
              <w:spacing w:afterLines="50" w:line="579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/>
                <w:sz w:val="32"/>
                <w:szCs w:val="32"/>
              </w:rPr>
              <w:t>4</w:t>
            </w:r>
          </w:p>
        </w:tc>
        <w:tc>
          <w:tcPr>
            <w:tcW w:w="1695" w:type="dxa"/>
            <w:vAlign w:val="center"/>
          </w:tcPr>
          <w:p w:rsidR="00DE797A" w:rsidRDefault="00DE797A" w:rsidP="00B95BA7">
            <w:pPr>
              <w:spacing w:afterLines="50" w:line="579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灯洲社区</w:t>
            </w:r>
          </w:p>
        </w:tc>
        <w:tc>
          <w:tcPr>
            <w:tcW w:w="10794" w:type="dxa"/>
            <w:vAlign w:val="center"/>
          </w:tcPr>
          <w:p w:rsidR="00DE797A" w:rsidRDefault="00DE797A" w:rsidP="00B95BA7">
            <w:pPr>
              <w:spacing w:afterLines="50" w:line="300" w:lineRule="exact"/>
              <w:jc w:val="lef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1.福新商厦旁5号地块；2.大淮宫门口的口袋公园；3.宝洲路南丰新城小公园。（3个点）</w:t>
            </w:r>
          </w:p>
        </w:tc>
      </w:tr>
      <w:tr w:rsidR="00DE797A" w:rsidTr="00B95BA7">
        <w:trPr>
          <w:trHeight w:hRule="exact" w:val="769"/>
          <w:jc w:val="center"/>
        </w:trPr>
        <w:tc>
          <w:tcPr>
            <w:tcW w:w="872" w:type="dxa"/>
            <w:vAlign w:val="center"/>
          </w:tcPr>
          <w:p w:rsidR="00DE797A" w:rsidRDefault="00DE797A" w:rsidP="00B95BA7">
            <w:pPr>
              <w:spacing w:afterLines="50" w:line="579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/>
                <w:sz w:val="32"/>
                <w:szCs w:val="32"/>
              </w:rPr>
              <w:t>5</w:t>
            </w:r>
          </w:p>
        </w:tc>
        <w:tc>
          <w:tcPr>
            <w:tcW w:w="1695" w:type="dxa"/>
            <w:vAlign w:val="center"/>
          </w:tcPr>
          <w:p w:rsidR="00DE797A" w:rsidRDefault="00DE797A" w:rsidP="00B95BA7">
            <w:pPr>
              <w:spacing w:afterLines="50" w:line="579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灯星社区</w:t>
            </w:r>
          </w:p>
        </w:tc>
        <w:tc>
          <w:tcPr>
            <w:tcW w:w="10794" w:type="dxa"/>
            <w:vAlign w:val="center"/>
          </w:tcPr>
          <w:p w:rsidR="00DE797A" w:rsidRDefault="00DE797A" w:rsidP="00B95BA7">
            <w:pPr>
              <w:spacing w:afterLines="50" w:line="300" w:lineRule="exact"/>
              <w:jc w:val="lef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1.乌洲园盘；2.万达交通银行；3.浦西安置房。（3个点）</w:t>
            </w:r>
          </w:p>
        </w:tc>
      </w:tr>
      <w:tr w:rsidR="00DE797A" w:rsidTr="00B95BA7">
        <w:trPr>
          <w:trHeight w:hRule="exact" w:val="779"/>
          <w:jc w:val="center"/>
        </w:trPr>
        <w:tc>
          <w:tcPr>
            <w:tcW w:w="872" w:type="dxa"/>
            <w:vAlign w:val="center"/>
          </w:tcPr>
          <w:p w:rsidR="00DE797A" w:rsidRDefault="00DE797A" w:rsidP="00B95BA7">
            <w:pPr>
              <w:spacing w:afterLines="50" w:line="579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/>
                <w:sz w:val="32"/>
                <w:szCs w:val="32"/>
              </w:rPr>
              <w:t>6</w:t>
            </w:r>
          </w:p>
        </w:tc>
        <w:tc>
          <w:tcPr>
            <w:tcW w:w="1695" w:type="dxa"/>
            <w:vAlign w:val="center"/>
          </w:tcPr>
          <w:p w:rsidR="00DE797A" w:rsidRDefault="00DE797A" w:rsidP="00B95BA7">
            <w:pPr>
              <w:spacing w:afterLines="50" w:line="579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成洲社区</w:t>
            </w:r>
          </w:p>
        </w:tc>
        <w:tc>
          <w:tcPr>
            <w:tcW w:w="10794" w:type="dxa"/>
            <w:vAlign w:val="center"/>
          </w:tcPr>
          <w:p w:rsidR="00DE797A" w:rsidRDefault="00DE797A" w:rsidP="00B95BA7">
            <w:pPr>
              <w:spacing w:afterLines="50" w:line="300" w:lineRule="exact"/>
              <w:jc w:val="lef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1.宝洲路与刺桐路交叉口口袋公园；2.坪山路与宝洲路交叉口高速桥下。（2个点）</w:t>
            </w:r>
          </w:p>
        </w:tc>
      </w:tr>
      <w:tr w:rsidR="00DE797A" w:rsidTr="00B95BA7">
        <w:trPr>
          <w:trHeight w:hRule="exact" w:val="775"/>
          <w:jc w:val="center"/>
        </w:trPr>
        <w:tc>
          <w:tcPr>
            <w:tcW w:w="872" w:type="dxa"/>
            <w:vAlign w:val="center"/>
          </w:tcPr>
          <w:p w:rsidR="00DE797A" w:rsidRDefault="00DE797A" w:rsidP="00B95BA7">
            <w:pPr>
              <w:spacing w:afterLines="50" w:line="579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/>
                <w:sz w:val="32"/>
                <w:szCs w:val="32"/>
              </w:rPr>
              <w:t>7</w:t>
            </w:r>
          </w:p>
        </w:tc>
        <w:tc>
          <w:tcPr>
            <w:tcW w:w="1695" w:type="dxa"/>
            <w:vAlign w:val="center"/>
          </w:tcPr>
          <w:p w:rsidR="00DE797A" w:rsidRDefault="00DE797A" w:rsidP="00B95BA7">
            <w:pPr>
              <w:spacing w:afterLines="50" w:line="579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沉洲社区</w:t>
            </w:r>
          </w:p>
        </w:tc>
        <w:tc>
          <w:tcPr>
            <w:tcW w:w="10794" w:type="dxa"/>
            <w:vAlign w:val="center"/>
          </w:tcPr>
          <w:p w:rsidR="00DE797A" w:rsidRDefault="00DE797A" w:rsidP="00B95BA7">
            <w:pPr>
              <w:spacing w:afterLines="50" w:line="300" w:lineRule="exact"/>
              <w:jc w:val="lef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1.沉洲花园东大门门口；2.惠民酒店停车场；3.天怡6号楼商场；4.天璟门口。(4个点)</w:t>
            </w:r>
          </w:p>
        </w:tc>
      </w:tr>
    </w:tbl>
    <w:p w:rsidR="00DE797A" w:rsidRDefault="00DE797A" w:rsidP="00DE797A">
      <w:pPr>
        <w:spacing w:line="400" w:lineRule="exact"/>
        <w:rPr>
          <w:rFonts w:eastAsia="方正仿宋简体"/>
          <w:color w:val="000000"/>
          <w:sz w:val="32"/>
        </w:rPr>
        <w:sectPr w:rsidR="00DE797A">
          <w:pgSz w:w="16838" w:h="11906" w:orient="landscape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5F05BD" w:rsidRDefault="005F05BD"/>
    <w:p w:rsidR="005F05BD" w:rsidRDefault="005F05BD"/>
    <w:p w:rsidR="005F05BD" w:rsidRDefault="005F05BD"/>
    <w:p w:rsidR="005F05BD" w:rsidRDefault="005F05BD"/>
    <w:p w:rsidR="005F05BD" w:rsidRDefault="005F05BD"/>
    <w:p w:rsidR="005F05BD" w:rsidRDefault="005F05BD"/>
    <w:p w:rsidR="005F05BD" w:rsidRDefault="005F05BD"/>
    <w:p w:rsidR="005F05BD" w:rsidRDefault="005F05BD"/>
    <w:p w:rsidR="005F05BD" w:rsidRDefault="005F05BD"/>
    <w:p w:rsidR="005F05BD" w:rsidRDefault="005F05BD"/>
    <w:p w:rsidR="005F05BD" w:rsidRDefault="005F05BD"/>
    <w:p w:rsidR="005F05BD" w:rsidRDefault="005F05BD"/>
    <w:p w:rsidR="005F05BD" w:rsidRDefault="005F05BD"/>
    <w:p w:rsidR="005F05BD" w:rsidRDefault="005F05BD"/>
    <w:p w:rsidR="005F05BD" w:rsidRDefault="005F05BD"/>
    <w:p w:rsidR="005F05BD" w:rsidRDefault="005F05BD"/>
    <w:p w:rsidR="005F05BD" w:rsidRDefault="005F05BD"/>
    <w:p w:rsidR="005F05BD" w:rsidRDefault="005F05BD">
      <w:pPr>
        <w:spacing w:line="580" w:lineRule="exact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5F05BD" w:rsidRDefault="005F05BD">
      <w:pPr>
        <w:tabs>
          <w:tab w:val="left" w:pos="490"/>
        </w:tabs>
        <w:spacing w:line="560" w:lineRule="exact"/>
        <w:ind w:left="1600" w:rightChars="-244" w:right="-512" w:hangingChars="500" w:hanging="1600"/>
        <w:rPr>
          <w:rFonts w:ascii="仿宋_GB2312" w:eastAsia="仿宋_GB2312" w:hint="eastAsia"/>
          <w:color w:val="000000"/>
          <w:sz w:val="32"/>
          <w:szCs w:val="32"/>
        </w:rPr>
      </w:pPr>
    </w:p>
    <w:p w:rsidR="00DE797A" w:rsidRDefault="00DE797A">
      <w:pPr>
        <w:tabs>
          <w:tab w:val="left" w:pos="490"/>
        </w:tabs>
        <w:spacing w:line="560" w:lineRule="exact"/>
        <w:ind w:left="1600" w:rightChars="-244" w:right="-512" w:hangingChars="500" w:hanging="1600"/>
        <w:rPr>
          <w:rFonts w:ascii="仿宋_GB2312" w:eastAsia="仿宋_GB2312" w:hint="eastAsia"/>
          <w:color w:val="000000"/>
          <w:sz w:val="32"/>
          <w:szCs w:val="32"/>
        </w:rPr>
      </w:pPr>
    </w:p>
    <w:p w:rsidR="00DE797A" w:rsidRPr="00423ED6" w:rsidRDefault="00DE797A" w:rsidP="00DE797A">
      <w:pPr>
        <w:widowControl/>
        <w:shd w:val="clear" w:color="auto" w:fill="FFFFFF"/>
        <w:spacing w:line="579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tbl>
      <w:tblPr>
        <w:tblpPr w:leftFromText="180" w:rightFromText="180" w:vertAnchor="page" w:horzAnchor="margin" w:tblpY="14418"/>
        <w:tblW w:w="88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97"/>
      </w:tblGrid>
      <w:tr w:rsidR="00DE797A" w:rsidTr="00B95BA7">
        <w:tc>
          <w:tcPr>
            <w:tcW w:w="8897" w:type="dxa"/>
          </w:tcPr>
          <w:p w:rsidR="00DE797A" w:rsidRDefault="00DE797A" w:rsidP="000E6FDE">
            <w:pPr>
              <w:spacing w:line="400" w:lineRule="exact"/>
              <w:ind w:firstLineChars="50" w:firstLine="14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丰泽区人民政府泉秀街道办事处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202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1年</w:t>
            </w:r>
            <w:r w:rsidR="000E6FDE">
              <w:rPr>
                <w:rFonts w:ascii="仿宋_GB2312" w:eastAsia="仿宋_GB2312" w:cs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="000E6FDE">
              <w:rPr>
                <w:rFonts w:ascii="仿宋_GB2312" w:eastAsia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日印发</w:t>
            </w:r>
          </w:p>
        </w:tc>
      </w:tr>
    </w:tbl>
    <w:p w:rsidR="00DE797A" w:rsidRDefault="00DE797A">
      <w:pPr>
        <w:tabs>
          <w:tab w:val="left" w:pos="490"/>
        </w:tabs>
        <w:spacing w:line="560" w:lineRule="exact"/>
        <w:ind w:left="1600" w:rightChars="-244" w:right="-512" w:hangingChars="500" w:hanging="1600"/>
        <w:rPr>
          <w:rFonts w:ascii="仿宋_GB2312" w:eastAsia="仿宋_GB2312"/>
          <w:color w:val="000000"/>
          <w:sz w:val="32"/>
          <w:szCs w:val="32"/>
        </w:rPr>
      </w:pPr>
    </w:p>
    <w:sectPr w:rsidR="00DE797A" w:rsidSect="005F05B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DBB" w:rsidRDefault="00126DBB" w:rsidP="005F05BD">
      <w:r>
        <w:separator/>
      </w:r>
    </w:p>
  </w:endnote>
  <w:endnote w:type="continuationSeparator" w:id="0">
    <w:p w:rsidR="00126DBB" w:rsidRDefault="00126DBB" w:rsidP="005F0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97A" w:rsidRDefault="00DE797A">
    <w:pPr>
      <w:pStyle w:val="a5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192BFB" w:rsidRPr="00192BFB">
      <w:rPr>
        <w:noProof/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:rsidR="00DE797A" w:rsidRDefault="00DE797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97A" w:rsidRDefault="00DE797A">
    <w:pPr>
      <w:pStyle w:val="a5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192BFB" w:rsidRPr="00192BFB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:rsidR="00DE797A" w:rsidRDefault="00DE797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97A" w:rsidRDefault="00DE797A">
    <w:pPr>
      <w:pStyle w:val="a5"/>
      <w:jc w:val="right"/>
    </w:pPr>
  </w:p>
  <w:p w:rsidR="00DE797A" w:rsidRDefault="00DE797A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5BD" w:rsidRDefault="00D354FA">
    <w:pPr>
      <w:pStyle w:val="a5"/>
      <w:rPr>
        <w:sz w:val="28"/>
        <w:szCs w:val="28"/>
      </w:rPr>
    </w:pPr>
    <w:r>
      <w:rPr>
        <w:rFonts w:hint="eastAsia"/>
        <w:sz w:val="28"/>
        <w:szCs w:val="28"/>
      </w:rPr>
      <w:t xml:space="preserve">  </w:t>
    </w:r>
    <w:r>
      <w:rPr>
        <w:sz w:val="28"/>
        <w:szCs w:val="28"/>
      </w:rPr>
      <w:t>—</w:t>
    </w:r>
    <w:r w:rsidR="000C6B27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0C6B27">
      <w:rPr>
        <w:sz w:val="28"/>
        <w:szCs w:val="28"/>
      </w:rPr>
      <w:fldChar w:fldCharType="separate"/>
    </w:r>
    <w:r w:rsidR="00E908C5" w:rsidRPr="00E908C5">
      <w:rPr>
        <w:noProof/>
        <w:sz w:val="28"/>
        <w:szCs w:val="28"/>
        <w:lang w:val="zh-CN"/>
      </w:rPr>
      <w:t>8</w:t>
    </w:r>
    <w:r w:rsidR="000C6B27"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:rsidR="005F05BD" w:rsidRDefault="005F05BD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5BD" w:rsidRDefault="00D354FA">
    <w:pPr>
      <w:pStyle w:val="a5"/>
      <w:tabs>
        <w:tab w:val="left" w:pos="7638"/>
        <w:tab w:val="right" w:pos="8704"/>
      </w:tabs>
      <w:wordWrap w:val="0"/>
      <w:ind w:right="140"/>
      <w:rPr>
        <w:sz w:val="28"/>
        <w:szCs w:val="28"/>
      </w:rPr>
    </w:pPr>
    <w:r>
      <w:rPr>
        <w:rFonts w:hint="eastAsia"/>
        <w:sz w:val="28"/>
        <w:szCs w:val="28"/>
      </w:rPr>
      <w:t xml:space="preserve">                                                       </w:t>
    </w:r>
    <w:r>
      <w:rPr>
        <w:sz w:val="28"/>
        <w:szCs w:val="28"/>
      </w:rPr>
      <w:t>—</w:t>
    </w:r>
    <w:r w:rsidR="000C6B27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0C6B27">
      <w:rPr>
        <w:sz w:val="28"/>
        <w:szCs w:val="28"/>
      </w:rPr>
      <w:fldChar w:fldCharType="separate"/>
    </w:r>
    <w:r w:rsidR="00E908C5" w:rsidRPr="00E908C5">
      <w:rPr>
        <w:noProof/>
        <w:sz w:val="28"/>
        <w:szCs w:val="28"/>
        <w:lang w:val="zh-CN"/>
      </w:rPr>
      <w:t>9</w:t>
    </w:r>
    <w:r w:rsidR="000C6B27"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:rsidR="005F05BD" w:rsidRDefault="005F05BD">
    <w:pPr>
      <w:pStyle w:val="a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5BD" w:rsidRDefault="005F05BD">
    <w:pPr>
      <w:pStyle w:val="a5"/>
      <w:jc w:val="right"/>
    </w:pPr>
  </w:p>
  <w:p w:rsidR="005F05BD" w:rsidRDefault="005F05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DBB" w:rsidRDefault="00126DBB" w:rsidP="005F05BD">
      <w:r>
        <w:separator/>
      </w:r>
    </w:p>
  </w:footnote>
  <w:footnote w:type="continuationSeparator" w:id="0">
    <w:p w:rsidR="00126DBB" w:rsidRDefault="00126DBB" w:rsidP="005F05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97A" w:rsidRDefault="00DE797A">
    <w:pPr>
      <w:pStyle w:val="a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97A" w:rsidRDefault="00DE797A">
    <w:pPr>
      <w:pStyle w:val="a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97A" w:rsidRDefault="00DE797A">
    <w:pPr>
      <w:pStyle w:val="a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5BD" w:rsidRDefault="005F05BD">
    <w:pPr>
      <w:pStyle w:val="a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5BD" w:rsidRDefault="005F05BD">
    <w:pPr>
      <w:pStyle w:val="a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5BD" w:rsidRDefault="005F05BD">
    <w:pPr>
      <w:pStyle w:val="a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oNotTrackMoves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245A"/>
    <w:rsid w:val="0001120B"/>
    <w:rsid w:val="00012F3A"/>
    <w:rsid w:val="0001446B"/>
    <w:rsid w:val="000208E6"/>
    <w:rsid w:val="00022CEF"/>
    <w:rsid w:val="00024633"/>
    <w:rsid w:val="00037C28"/>
    <w:rsid w:val="000405D8"/>
    <w:rsid w:val="00044ABC"/>
    <w:rsid w:val="00056582"/>
    <w:rsid w:val="00060E63"/>
    <w:rsid w:val="00064B5E"/>
    <w:rsid w:val="00074CC6"/>
    <w:rsid w:val="00081353"/>
    <w:rsid w:val="00082362"/>
    <w:rsid w:val="00085C9F"/>
    <w:rsid w:val="000864BC"/>
    <w:rsid w:val="000A5A92"/>
    <w:rsid w:val="000B5AE2"/>
    <w:rsid w:val="000B749B"/>
    <w:rsid w:val="000C08DD"/>
    <w:rsid w:val="000C29D2"/>
    <w:rsid w:val="000C2B00"/>
    <w:rsid w:val="000C464A"/>
    <w:rsid w:val="000C6B27"/>
    <w:rsid w:val="000C7B57"/>
    <w:rsid w:val="000D0030"/>
    <w:rsid w:val="000D0C89"/>
    <w:rsid w:val="000D3A82"/>
    <w:rsid w:val="000D3F83"/>
    <w:rsid w:val="000D718F"/>
    <w:rsid w:val="000E6FDE"/>
    <w:rsid w:val="000F47F7"/>
    <w:rsid w:val="001019A8"/>
    <w:rsid w:val="001076F6"/>
    <w:rsid w:val="001100C4"/>
    <w:rsid w:val="001144A2"/>
    <w:rsid w:val="001201A6"/>
    <w:rsid w:val="00126DBB"/>
    <w:rsid w:val="0013032C"/>
    <w:rsid w:val="0013417A"/>
    <w:rsid w:val="00136BCF"/>
    <w:rsid w:val="0014369A"/>
    <w:rsid w:val="00143D55"/>
    <w:rsid w:val="00145B8F"/>
    <w:rsid w:val="00153964"/>
    <w:rsid w:val="00166909"/>
    <w:rsid w:val="00171647"/>
    <w:rsid w:val="001718EB"/>
    <w:rsid w:val="00172A27"/>
    <w:rsid w:val="00181312"/>
    <w:rsid w:val="0018287A"/>
    <w:rsid w:val="0018740E"/>
    <w:rsid w:val="00190615"/>
    <w:rsid w:val="0019231F"/>
    <w:rsid w:val="00192BFB"/>
    <w:rsid w:val="00197488"/>
    <w:rsid w:val="001A1864"/>
    <w:rsid w:val="001A1F26"/>
    <w:rsid w:val="001A25C4"/>
    <w:rsid w:val="001A6633"/>
    <w:rsid w:val="001A722D"/>
    <w:rsid w:val="001B0729"/>
    <w:rsid w:val="001C1C27"/>
    <w:rsid w:val="001D698D"/>
    <w:rsid w:val="001E2AA7"/>
    <w:rsid w:val="001E4701"/>
    <w:rsid w:val="001F172D"/>
    <w:rsid w:val="001F4649"/>
    <w:rsid w:val="001F5C73"/>
    <w:rsid w:val="001F5CE3"/>
    <w:rsid w:val="001F6E29"/>
    <w:rsid w:val="00202F8F"/>
    <w:rsid w:val="00206747"/>
    <w:rsid w:val="00212CAD"/>
    <w:rsid w:val="00212FA4"/>
    <w:rsid w:val="002202D2"/>
    <w:rsid w:val="002346C4"/>
    <w:rsid w:val="00236FE5"/>
    <w:rsid w:val="00240CFE"/>
    <w:rsid w:val="0024496A"/>
    <w:rsid w:val="00245CAB"/>
    <w:rsid w:val="002505B0"/>
    <w:rsid w:val="00254559"/>
    <w:rsid w:val="00257D0A"/>
    <w:rsid w:val="002624D3"/>
    <w:rsid w:val="002734B6"/>
    <w:rsid w:val="00274381"/>
    <w:rsid w:val="00275796"/>
    <w:rsid w:val="002817C6"/>
    <w:rsid w:val="002817EE"/>
    <w:rsid w:val="002828BA"/>
    <w:rsid w:val="002829B8"/>
    <w:rsid w:val="002841A2"/>
    <w:rsid w:val="00286B4D"/>
    <w:rsid w:val="00287F6C"/>
    <w:rsid w:val="00291ADF"/>
    <w:rsid w:val="00297379"/>
    <w:rsid w:val="002A67C3"/>
    <w:rsid w:val="002C0A98"/>
    <w:rsid w:val="002D0A63"/>
    <w:rsid w:val="002D0D17"/>
    <w:rsid w:val="002D4B42"/>
    <w:rsid w:val="002E00BC"/>
    <w:rsid w:val="002E4DAD"/>
    <w:rsid w:val="002F0DF3"/>
    <w:rsid w:val="002F4234"/>
    <w:rsid w:val="002F7356"/>
    <w:rsid w:val="00304783"/>
    <w:rsid w:val="00306D4F"/>
    <w:rsid w:val="0031551B"/>
    <w:rsid w:val="00317FF6"/>
    <w:rsid w:val="003255F3"/>
    <w:rsid w:val="003346FD"/>
    <w:rsid w:val="00337CBA"/>
    <w:rsid w:val="003433A5"/>
    <w:rsid w:val="00353B04"/>
    <w:rsid w:val="00357F49"/>
    <w:rsid w:val="00362364"/>
    <w:rsid w:val="00362879"/>
    <w:rsid w:val="00374C90"/>
    <w:rsid w:val="00377528"/>
    <w:rsid w:val="00381816"/>
    <w:rsid w:val="0038215B"/>
    <w:rsid w:val="00383C94"/>
    <w:rsid w:val="0038594D"/>
    <w:rsid w:val="003862B2"/>
    <w:rsid w:val="003909C9"/>
    <w:rsid w:val="003920C1"/>
    <w:rsid w:val="003A1496"/>
    <w:rsid w:val="003B2631"/>
    <w:rsid w:val="003C1D1F"/>
    <w:rsid w:val="003C2EE0"/>
    <w:rsid w:val="003C6B60"/>
    <w:rsid w:val="003D04D1"/>
    <w:rsid w:val="003D13DF"/>
    <w:rsid w:val="003D194E"/>
    <w:rsid w:val="003D2859"/>
    <w:rsid w:val="003D76E5"/>
    <w:rsid w:val="003E26CA"/>
    <w:rsid w:val="003F0845"/>
    <w:rsid w:val="003F34E9"/>
    <w:rsid w:val="003F74FE"/>
    <w:rsid w:val="004025A7"/>
    <w:rsid w:val="00403215"/>
    <w:rsid w:val="00405B38"/>
    <w:rsid w:val="00410F0C"/>
    <w:rsid w:val="00414F41"/>
    <w:rsid w:val="0042038C"/>
    <w:rsid w:val="00423A17"/>
    <w:rsid w:val="00423ED6"/>
    <w:rsid w:val="004309EB"/>
    <w:rsid w:val="00430F4A"/>
    <w:rsid w:val="004348AD"/>
    <w:rsid w:val="00437118"/>
    <w:rsid w:val="0044058A"/>
    <w:rsid w:val="00441515"/>
    <w:rsid w:val="004439A3"/>
    <w:rsid w:val="00446AE6"/>
    <w:rsid w:val="004526FF"/>
    <w:rsid w:val="00460000"/>
    <w:rsid w:val="004628AF"/>
    <w:rsid w:val="00472E9D"/>
    <w:rsid w:val="00475802"/>
    <w:rsid w:val="0047726A"/>
    <w:rsid w:val="00486268"/>
    <w:rsid w:val="004878CD"/>
    <w:rsid w:val="004924C7"/>
    <w:rsid w:val="004A20DE"/>
    <w:rsid w:val="004A224E"/>
    <w:rsid w:val="004A461B"/>
    <w:rsid w:val="004A7D5F"/>
    <w:rsid w:val="004C2978"/>
    <w:rsid w:val="004F0F39"/>
    <w:rsid w:val="00501A96"/>
    <w:rsid w:val="00503CAE"/>
    <w:rsid w:val="00504B50"/>
    <w:rsid w:val="00504FE8"/>
    <w:rsid w:val="0050734A"/>
    <w:rsid w:val="0051045A"/>
    <w:rsid w:val="005136A2"/>
    <w:rsid w:val="00517702"/>
    <w:rsid w:val="00525F65"/>
    <w:rsid w:val="005337E6"/>
    <w:rsid w:val="005461AE"/>
    <w:rsid w:val="0055516A"/>
    <w:rsid w:val="0055775C"/>
    <w:rsid w:val="00561752"/>
    <w:rsid w:val="00566FE9"/>
    <w:rsid w:val="00574CEA"/>
    <w:rsid w:val="005753F5"/>
    <w:rsid w:val="00580E80"/>
    <w:rsid w:val="00587AB8"/>
    <w:rsid w:val="00591002"/>
    <w:rsid w:val="00591DCD"/>
    <w:rsid w:val="005A04A3"/>
    <w:rsid w:val="005A40A3"/>
    <w:rsid w:val="005A49E2"/>
    <w:rsid w:val="005A643B"/>
    <w:rsid w:val="005C4C94"/>
    <w:rsid w:val="005D025E"/>
    <w:rsid w:val="005D1117"/>
    <w:rsid w:val="005E5E4A"/>
    <w:rsid w:val="005F05BD"/>
    <w:rsid w:val="00600393"/>
    <w:rsid w:val="006011FA"/>
    <w:rsid w:val="006045FD"/>
    <w:rsid w:val="006063AF"/>
    <w:rsid w:val="00610F75"/>
    <w:rsid w:val="006173B6"/>
    <w:rsid w:val="0063049C"/>
    <w:rsid w:val="0064203E"/>
    <w:rsid w:val="00642174"/>
    <w:rsid w:val="00650357"/>
    <w:rsid w:val="00651AE0"/>
    <w:rsid w:val="00661B98"/>
    <w:rsid w:val="00664C05"/>
    <w:rsid w:val="00666DB8"/>
    <w:rsid w:val="00673169"/>
    <w:rsid w:val="00693281"/>
    <w:rsid w:val="00696F6D"/>
    <w:rsid w:val="006A1473"/>
    <w:rsid w:val="006A1EA8"/>
    <w:rsid w:val="006A2B87"/>
    <w:rsid w:val="006C02A1"/>
    <w:rsid w:val="006C6BC5"/>
    <w:rsid w:val="006C6D31"/>
    <w:rsid w:val="006D7611"/>
    <w:rsid w:val="006E2A6D"/>
    <w:rsid w:val="006E2DC6"/>
    <w:rsid w:val="006E2E2A"/>
    <w:rsid w:val="006E49CD"/>
    <w:rsid w:val="006E5857"/>
    <w:rsid w:val="006F6F9F"/>
    <w:rsid w:val="007032F9"/>
    <w:rsid w:val="00703D51"/>
    <w:rsid w:val="0070551D"/>
    <w:rsid w:val="00705C44"/>
    <w:rsid w:val="00733664"/>
    <w:rsid w:val="00733FA6"/>
    <w:rsid w:val="00734173"/>
    <w:rsid w:val="00734837"/>
    <w:rsid w:val="0073506A"/>
    <w:rsid w:val="007371E9"/>
    <w:rsid w:val="00740D4C"/>
    <w:rsid w:val="00741D6D"/>
    <w:rsid w:val="007437CC"/>
    <w:rsid w:val="00763266"/>
    <w:rsid w:val="00763579"/>
    <w:rsid w:val="00771678"/>
    <w:rsid w:val="007730EA"/>
    <w:rsid w:val="007736AB"/>
    <w:rsid w:val="00783036"/>
    <w:rsid w:val="00790814"/>
    <w:rsid w:val="00791AD0"/>
    <w:rsid w:val="00791FF1"/>
    <w:rsid w:val="00792589"/>
    <w:rsid w:val="00794DD5"/>
    <w:rsid w:val="007A39DF"/>
    <w:rsid w:val="007B1246"/>
    <w:rsid w:val="007B2508"/>
    <w:rsid w:val="007B6B51"/>
    <w:rsid w:val="007C016C"/>
    <w:rsid w:val="007C03FD"/>
    <w:rsid w:val="007C4B5E"/>
    <w:rsid w:val="007C4B6F"/>
    <w:rsid w:val="007D500A"/>
    <w:rsid w:val="007D5390"/>
    <w:rsid w:val="007E3830"/>
    <w:rsid w:val="007E3B55"/>
    <w:rsid w:val="007E6033"/>
    <w:rsid w:val="007F3E2B"/>
    <w:rsid w:val="007F595E"/>
    <w:rsid w:val="00814801"/>
    <w:rsid w:val="00820DCF"/>
    <w:rsid w:val="008538E1"/>
    <w:rsid w:val="008566DD"/>
    <w:rsid w:val="008639BB"/>
    <w:rsid w:val="00872568"/>
    <w:rsid w:val="0088394D"/>
    <w:rsid w:val="008846CD"/>
    <w:rsid w:val="00890B95"/>
    <w:rsid w:val="00892831"/>
    <w:rsid w:val="00895FB5"/>
    <w:rsid w:val="0089691F"/>
    <w:rsid w:val="00896B72"/>
    <w:rsid w:val="008A2ADE"/>
    <w:rsid w:val="008A6181"/>
    <w:rsid w:val="008B545D"/>
    <w:rsid w:val="008C04BD"/>
    <w:rsid w:val="008C37A7"/>
    <w:rsid w:val="008C681F"/>
    <w:rsid w:val="008E3960"/>
    <w:rsid w:val="008E4C24"/>
    <w:rsid w:val="008E5E9D"/>
    <w:rsid w:val="008F1C1C"/>
    <w:rsid w:val="008F5F63"/>
    <w:rsid w:val="008F6C02"/>
    <w:rsid w:val="00902010"/>
    <w:rsid w:val="00902B1E"/>
    <w:rsid w:val="00903A44"/>
    <w:rsid w:val="009070D4"/>
    <w:rsid w:val="009071B0"/>
    <w:rsid w:val="0091378F"/>
    <w:rsid w:val="00913A20"/>
    <w:rsid w:val="00915649"/>
    <w:rsid w:val="00915817"/>
    <w:rsid w:val="009309D6"/>
    <w:rsid w:val="00930D92"/>
    <w:rsid w:val="00935940"/>
    <w:rsid w:val="009359D9"/>
    <w:rsid w:val="00943548"/>
    <w:rsid w:val="009473C7"/>
    <w:rsid w:val="009476F3"/>
    <w:rsid w:val="00947C15"/>
    <w:rsid w:val="009505EF"/>
    <w:rsid w:val="009539B0"/>
    <w:rsid w:val="00954CD7"/>
    <w:rsid w:val="00956CFB"/>
    <w:rsid w:val="00964C2F"/>
    <w:rsid w:val="00971DA6"/>
    <w:rsid w:val="00972D23"/>
    <w:rsid w:val="0097703D"/>
    <w:rsid w:val="0098009D"/>
    <w:rsid w:val="0099264F"/>
    <w:rsid w:val="009946FA"/>
    <w:rsid w:val="009A3E27"/>
    <w:rsid w:val="009A4B34"/>
    <w:rsid w:val="009B3E68"/>
    <w:rsid w:val="009B775A"/>
    <w:rsid w:val="009C77CA"/>
    <w:rsid w:val="009C7B6C"/>
    <w:rsid w:val="009D3AE2"/>
    <w:rsid w:val="009E0220"/>
    <w:rsid w:val="009E23B5"/>
    <w:rsid w:val="009E2599"/>
    <w:rsid w:val="00A11D9C"/>
    <w:rsid w:val="00A310A0"/>
    <w:rsid w:val="00A42462"/>
    <w:rsid w:val="00A450E7"/>
    <w:rsid w:val="00A479E6"/>
    <w:rsid w:val="00A52224"/>
    <w:rsid w:val="00A535EF"/>
    <w:rsid w:val="00A60AB5"/>
    <w:rsid w:val="00A633BB"/>
    <w:rsid w:val="00A63598"/>
    <w:rsid w:val="00A63CBB"/>
    <w:rsid w:val="00A66F58"/>
    <w:rsid w:val="00A80925"/>
    <w:rsid w:val="00A815F4"/>
    <w:rsid w:val="00A83F57"/>
    <w:rsid w:val="00A86CE9"/>
    <w:rsid w:val="00A90CBC"/>
    <w:rsid w:val="00A91C4D"/>
    <w:rsid w:val="00A971B3"/>
    <w:rsid w:val="00AA3D18"/>
    <w:rsid w:val="00AA5128"/>
    <w:rsid w:val="00AB0DF0"/>
    <w:rsid w:val="00AC5E6E"/>
    <w:rsid w:val="00AC6834"/>
    <w:rsid w:val="00AD1DB9"/>
    <w:rsid w:val="00AF33DC"/>
    <w:rsid w:val="00AF45D5"/>
    <w:rsid w:val="00B007BE"/>
    <w:rsid w:val="00B0184A"/>
    <w:rsid w:val="00B05C3F"/>
    <w:rsid w:val="00B1406E"/>
    <w:rsid w:val="00B15348"/>
    <w:rsid w:val="00B17078"/>
    <w:rsid w:val="00B21A35"/>
    <w:rsid w:val="00B21EEC"/>
    <w:rsid w:val="00B241B8"/>
    <w:rsid w:val="00B34AC2"/>
    <w:rsid w:val="00B46E0B"/>
    <w:rsid w:val="00B52BBF"/>
    <w:rsid w:val="00B55C34"/>
    <w:rsid w:val="00B5702E"/>
    <w:rsid w:val="00B66A33"/>
    <w:rsid w:val="00B70261"/>
    <w:rsid w:val="00B756F4"/>
    <w:rsid w:val="00B77EBF"/>
    <w:rsid w:val="00B81463"/>
    <w:rsid w:val="00B90E7F"/>
    <w:rsid w:val="00B973E9"/>
    <w:rsid w:val="00BA0E4E"/>
    <w:rsid w:val="00BB776B"/>
    <w:rsid w:val="00BC4B63"/>
    <w:rsid w:val="00BD0F65"/>
    <w:rsid w:val="00BE2A3F"/>
    <w:rsid w:val="00BE5DA4"/>
    <w:rsid w:val="00BE767B"/>
    <w:rsid w:val="00BF2349"/>
    <w:rsid w:val="00BF3573"/>
    <w:rsid w:val="00BF387B"/>
    <w:rsid w:val="00BF4695"/>
    <w:rsid w:val="00BF5AB8"/>
    <w:rsid w:val="00C02D1E"/>
    <w:rsid w:val="00C059F9"/>
    <w:rsid w:val="00C06165"/>
    <w:rsid w:val="00C11B7D"/>
    <w:rsid w:val="00C140E8"/>
    <w:rsid w:val="00C1440C"/>
    <w:rsid w:val="00C147D5"/>
    <w:rsid w:val="00C17090"/>
    <w:rsid w:val="00C2004E"/>
    <w:rsid w:val="00C34FCF"/>
    <w:rsid w:val="00C41654"/>
    <w:rsid w:val="00C4181D"/>
    <w:rsid w:val="00C43855"/>
    <w:rsid w:val="00C479EE"/>
    <w:rsid w:val="00C57819"/>
    <w:rsid w:val="00C613E2"/>
    <w:rsid w:val="00C65490"/>
    <w:rsid w:val="00C659B5"/>
    <w:rsid w:val="00C67166"/>
    <w:rsid w:val="00C70AB9"/>
    <w:rsid w:val="00C71314"/>
    <w:rsid w:val="00C7273D"/>
    <w:rsid w:val="00C72CCB"/>
    <w:rsid w:val="00C848D6"/>
    <w:rsid w:val="00C8574F"/>
    <w:rsid w:val="00CA18D5"/>
    <w:rsid w:val="00CB489F"/>
    <w:rsid w:val="00CB4BF1"/>
    <w:rsid w:val="00CC14B4"/>
    <w:rsid w:val="00CC2D0B"/>
    <w:rsid w:val="00CC5E65"/>
    <w:rsid w:val="00CD15E2"/>
    <w:rsid w:val="00CD734B"/>
    <w:rsid w:val="00CD7BE4"/>
    <w:rsid w:val="00CE1059"/>
    <w:rsid w:val="00CE29C4"/>
    <w:rsid w:val="00CF1700"/>
    <w:rsid w:val="00CF78C4"/>
    <w:rsid w:val="00D14E3B"/>
    <w:rsid w:val="00D227FB"/>
    <w:rsid w:val="00D24281"/>
    <w:rsid w:val="00D354FA"/>
    <w:rsid w:val="00D3689F"/>
    <w:rsid w:val="00D37A44"/>
    <w:rsid w:val="00D44C29"/>
    <w:rsid w:val="00D47055"/>
    <w:rsid w:val="00D53898"/>
    <w:rsid w:val="00D67737"/>
    <w:rsid w:val="00D710D2"/>
    <w:rsid w:val="00D7327A"/>
    <w:rsid w:val="00D73773"/>
    <w:rsid w:val="00D8581C"/>
    <w:rsid w:val="00D90C5F"/>
    <w:rsid w:val="00D913A2"/>
    <w:rsid w:val="00D95B2A"/>
    <w:rsid w:val="00D97B1A"/>
    <w:rsid w:val="00DA0024"/>
    <w:rsid w:val="00DA0338"/>
    <w:rsid w:val="00DA22CA"/>
    <w:rsid w:val="00DA40EC"/>
    <w:rsid w:val="00DA60B4"/>
    <w:rsid w:val="00DB0335"/>
    <w:rsid w:val="00DB1987"/>
    <w:rsid w:val="00DB4AD3"/>
    <w:rsid w:val="00DB722F"/>
    <w:rsid w:val="00DC4F28"/>
    <w:rsid w:val="00DC5B8B"/>
    <w:rsid w:val="00DC62D0"/>
    <w:rsid w:val="00DC7029"/>
    <w:rsid w:val="00DE797A"/>
    <w:rsid w:val="00DF22EF"/>
    <w:rsid w:val="00DF73AA"/>
    <w:rsid w:val="00E04140"/>
    <w:rsid w:val="00E13C72"/>
    <w:rsid w:val="00E2227C"/>
    <w:rsid w:val="00E34759"/>
    <w:rsid w:val="00E42A1C"/>
    <w:rsid w:val="00E45FEF"/>
    <w:rsid w:val="00E55C67"/>
    <w:rsid w:val="00E55D8C"/>
    <w:rsid w:val="00E55EA6"/>
    <w:rsid w:val="00E5707E"/>
    <w:rsid w:val="00E57222"/>
    <w:rsid w:val="00E631EC"/>
    <w:rsid w:val="00E77268"/>
    <w:rsid w:val="00E87FE6"/>
    <w:rsid w:val="00E908C5"/>
    <w:rsid w:val="00E919B5"/>
    <w:rsid w:val="00E946CA"/>
    <w:rsid w:val="00EA0366"/>
    <w:rsid w:val="00EA7A3C"/>
    <w:rsid w:val="00EB12AC"/>
    <w:rsid w:val="00EB203F"/>
    <w:rsid w:val="00EB2F78"/>
    <w:rsid w:val="00EB45E7"/>
    <w:rsid w:val="00EC5D45"/>
    <w:rsid w:val="00ED0AE1"/>
    <w:rsid w:val="00EE1907"/>
    <w:rsid w:val="00EF21D1"/>
    <w:rsid w:val="00EF5A9D"/>
    <w:rsid w:val="00EF633F"/>
    <w:rsid w:val="00EF6650"/>
    <w:rsid w:val="00F029B5"/>
    <w:rsid w:val="00F032F5"/>
    <w:rsid w:val="00F04B15"/>
    <w:rsid w:val="00F118CD"/>
    <w:rsid w:val="00F16DEC"/>
    <w:rsid w:val="00F25ABA"/>
    <w:rsid w:val="00F3028F"/>
    <w:rsid w:val="00F327D8"/>
    <w:rsid w:val="00F41624"/>
    <w:rsid w:val="00F421BE"/>
    <w:rsid w:val="00F43631"/>
    <w:rsid w:val="00F52DC2"/>
    <w:rsid w:val="00F537AA"/>
    <w:rsid w:val="00F55452"/>
    <w:rsid w:val="00F556C2"/>
    <w:rsid w:val="00F63706"/>
    <w:rsid w:val="00F66C40"/>
    <w:rsid w:val="00F717DE"/>
    <w:rsid w:val="00F7233C"/>
    <w:rsid w:val="00F74847"/>
    <w:rsid w:val="00F778F1"/>
    <w:rsid w:val="00F80E58"/>
    <w:rsid w:val="00F821E4"/>
    <w:rsid w:val="00F835AC"/>
    <w:rsid w:val="00F8485E"/>
    <w:rsid w:val="00F85993"/>
    <w:rsid w:val="00F87F43"/>
    <w:rsid w:val="00F9051F"/>
    <w:rsid w:val="00FA32D5"/>
    <w:rsid w:val="00FB08A8"/>
    <w:rsid w:val="00FB0E86"/>
    <w:rsid w:val="00FB20D2"/>
    <w:rsid w:val="00FB6815"/>
    <w:rsid w:val="00FC2FE0"/>
    <w:rsid w:val="00FC35D6"/>
    <w:rsid w:val="00FC54F4"/>
    <w:rsid w:val="00FD6F1B"/>
    <w:rsid w:val="00FE1AFC"/>
    <w:rsid w:val="00FE75B1"/>
    <w:rsid w:val="00FF0694"/>
    <w:rsid w:val="00FF1DA6"/>
    <w:rsid w:val="00FF2228"/>
    <w:rsid w:val="048D3C85"/>
    <w:rsid w:val="07B42F31"/>
    <w:rsid w:val="084B3BE4"/>
    <w:rsid w:val="09511A59"/>
    <w:rsid w:val="0AAC10FD"/>
    <w:rsid w:val="0AED4C65"/>
    <w:rsid w:val="0C7F638D"/>
    <w:rsid w:val="0DF04F6A"/>
    <w:rsid w:val="0E456C42"/>
    <w:rsid w:val="0E7D3C55"/>
    <w:rsid w:val="0EC2148A"/>
    <w:rsid w:val="0EFF5127"/>
    <w:rsid w:val="0F61774B"/>
    <w:rsid w:val="12D0036B"/>
    <w:rsid w:val="13935EAB"/>
    <w:rsid w:val="14F5446D"/>
    <w:rsid w:val="151C33B2"/>
    <w:rsid w:val="1696199B"/>
    <w:rsid w:val="16F419B4"/>
    <w:rsid w:val="192839B5"/>
    <w:rsid w:val="1B861841"/>
    <w:rsid w:val="1DCA77EF"/>
    <w:rsid w:val="1F4C6780"/>
    <w:rsid w:val="20D94EF4"/>
    <w:rsid w:val="211F12AE"/>
    <w:rsid w:val="286463E6"/>
    <w:rsid w:val="28E940C9"/>
    <w:rsid w:val="29275693"/>
    <w:rsid w:val="29561734"/>
    <w:rsid w:val="297E3C7F"/>
    <w:rsid w:val="2AD908DC"/>
    <w:rsid w:val="2B0A0276"/>
    <w:rsid w:val="2F3D025D"/>
    <w:rsid w:val="2FC562AC"/>
    <w:rsid w:val="3424001A"/>
    <w:rsid w:val="354422EF"/>
    <w:rsid w:val="356928AF"/>
    <w:rsid w:val="38AC7189"/>
    <w:rsid w:val="390B5A5B"/>
    <w:rsid w:val="39175561"/>
    <w:rsid w:val="3A6A3A15"/>
    <w:rsid w:val="3CCB3A6D"/>
    <w:rsid w:val="3E472C25"/>
    <w:rsid w:val="41B051C0"/>
    <w:rsid w:val="4221770A"/>
    <w:rsid w:val="45E66B3C"/>
    <w:rsid w:val="48A945F9"/>
    <w:rsid w:val="49E0092E"/>
    <w:rsid w:val="4A4A2C39"/>
    <w:rsid w:val="4AE155EA"/>
    <w:rsid w:val="4B552AA6"/>
    <w:rsid w:val="4C201050"/>
    <w:rsid w:val="4C7C31E7"/>
    <w:rsid w:val="4FA871BC"/>
    <w:rsid w:val="504925C9"/>
    <w:rsid w:val="50516BA0"/>
    <w:rsid w:val="51F423B3"/>
    <w:rsid w:val="52D576F4"/>
    <w:rsid w:val="533260C8"/>
    <w:rsid w:val="54C93027"/>
    <w:rsid w:val="567B29ED"/>
    <w:rsid w:val="5796443F"/>
    <w:rsid w:val="57CB6E97"/>
    <w:rsid w:val="57CF180D"/>
    <w:rsid w:val="58B968CF"/>
    <w:rsid w:val="5906339C"/>
    <w:rsid w:val="5A6B25A2"/>
    <w:rsid w:val="5AD90D18"/>
    <w:rsid w:val="5C1F35AE"/>
    <w:rsid w:val="5D5213D5"/>
    <w:rsid w:val="607138C8"/>
    <w:rsid w:val="614F04EA"/>
    <w:rsid w:val="615573BE"/>
    <w:rsid w:val="632905BE"/>
    <w:rsid w:val="660A2875"/>
    <w:rsid w:val="67B3330F"/>
    <w:rsid w:val="690454CC"/>
    <w:rsid w:val="69882699"/>
    <w:rsid w:val="69AE3CF0"/>
    <w:rsid w:val="6A736F31"/>
    <w:rsid w:val="6A8A1E2C"/>
    <w:rsid w:val="6BF07722"/>
    <w:rsid w:val="6C662BE4"/>
    <w:rsid w:val="6DA170E8"/>
    <w:rsid w:val="6E4F60A1"/>
    <w:rsid w:val="70A254D7"/>
    <w:rsid w:val="718F6CC7"/>
    <w:rsid w:val="73854316"/>
    <w:rsid w:val="74F72EF3"/>
    <w:rsid w:val="77F44B8E"/>
    <w:rsid w:val="7B122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semiHidden="0" w:unhideWhenUsed="0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5B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5F05BD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5F05BD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5F0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5F05B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Normal (Web)"/>
    <w:basedOn w:val="a"/>
    <w:uiPriority w:val="99"/>
    <w:rsid w:val="005F05BD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8">
    <w:name w:val="Table Grid"/>
    <w:basedOn w:val="a1"/>
    <w:uiPriority w:val="99"/>
    <w:rsid w:val="005F05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99"/>
    <w:qFormat/>
    <w:rsid w:val="005F05BD"/>
    <w:rPr>
      <w:rFonts w:cs="Times New Roman"/>
      <w:b/>
      <w:bCs/>
    </w:rPr>
  </w:style>
  <w:style w:type="character" w:styleId="aa">
    <w:name w:val="page number"/>
    <w:basedOn w:val="a0"/>
    <w:uiPriority w:val="99"/>
    <w:rsid w:val="005F05BD"/>
    <w:rPr>
      <w:rFonts w:cs="Times New Roman"/>
    </w:rPr>
  </w:style>
  <w:style w:type="character" w:styleId="ab">
    <w:name w:val="Hyperlink"/>
    <w:basedOn w:val="a0"/>
    <w:uiPriority w:val="99"/>
    <w:rsid w:val="005F05BD"/>
    <w:rPr>
      <w:rFonts w:cs="Times New Roman"/>
      <w:color w:val="0000FF"/>
      <w:u w:val="single"/>
    </w:rPr>
  </w:style>
  <w:style w:type="character" w:customStyle="1" w:styleId="Char">
    <w:name w:val="日期 Char"/>
    <w:basedOn w:val="a0"/>
    <w:link w:val="a3"/>
    <w:uiPriority w:val="99"/>
    <w:qFormat/>
    <w:locked/>
    <w:rsid w:val="005F05BD"/>
    <w:rPr>
      <w:rFonts w:cs="Times New Roman"/>
      <w:kern w:val="2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qFormat/>
    <w:locked/>
    <w:rsid w:val="005F05BD"/>
    <w:rPr>
      <w:rFonts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5F05BD"/>
    <w:rPr>
      <w:rFonts w:cs="Times New Roman"/>
      <w:kern w:val="2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locked/>
    <w:rsid w:val="005F05BD"/>
    <w:rPr>
      <w:rFonts w:cs="Times New Roman"/>
      <w:kern w:val="2"/>
      <w:sz w:val="24"/>
      <w:szCs w:val="24"/>
    </w:rPr>
  </w:style>
  <w:style w:type="paragraph" w:customStyle="1" w:styleId="1">
    <w:name w:val="修正1行"/>
    <w:basedOn w:val="a"/>
    <w:next w:val="a"/>
    <w:uiPriority w:val="99"/>
    <w:rsid w:val="005F05BD"/>
    <w:pPr>
      <w:spacing w:line="480" w:lineRule="exact"/>
      <w:ind w:firstLineChars="200" w:firstLine="200"/>
    </w:pPr>
    <w:rPr>
      <w:rFonts w:ascii="宋体" w:eastAsia="仿宋_GB2312" w:hAnsi="宋体" w:cs="宋体"/>
      <w:sz w:val="32"/>
      <w:szCs w:val="32"/>
    </w:rPr>
  </w:style>
  <w:style w:type="paragraph" w:customStyle="1" w:styleId="CharCharCharCharCharChar">
    <w:name w:val="Char Char Char Char Char Char"/>
    <w:basedOn w:val="a"/>
    <w:uiPriority w:val="99"/>
    <w:rsid w:val="005F05BD"/>
    <w:pPr>
      <w:ind w:left="432" w:hanging="432"/>
    </w:pPr>
    <w:rPr>
      <w:sz w:val="24"/>
      <w:szCs w:val="24"/>
    </w:rPr>
  </w:style>
  <w:style w:type="character" w:customStyle="1" w:styleId="GB23121">
    <w:name w:val="样式 仿宋_GB23121"/>
    <w:basedOn w:val="a0"/>
    <w:uiPriority w:val="99"/>
    <w:rsid w:val="005F05BD"/>
    <w:rPr>
      <w:rFonts w:ascii="仿宋_GB2312" w:eastAsia="仿宋_GB2312" w:hAnsi="仿宋_GB2312" w:cs="仿宋_GB2312"/>
      <w:sz w:val="32"/>
      <w:szCs w:val="32"/>
    </w:rPr>
  </w:style>
  <w:style w:type="paragraph" w:customStyle="1" w:styleId="content5">
    <w:name w:val="content5"/>
    <w:basedOn w:val="a"/>
    <w:uiPriority w:val="99"/>
    <w:rsid w:val="005F05B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ac">
    <w:name w:val="List Paragraph"/>
    <w:basedOn w:val="a"/>
    <w:uiPriority w:val="99"/>
    <w:qFormat/>
    <w:rsid w:val="005F05BD"/>
    <w:pPr>
      <w:ind w:firstLineChars="200" w:firstLine="420"/>
    </w:pPr>
  </w:style>
  <w:style w:type="paragraph" w:customStyle="1" w:styleId="DefaultParagraphFontParaChar">
    <w:name w:val="Default Paragraph Font Para Char"/>
    <w:basedOn w:val="a"/>
    <w:uiPriority w:val="99"/>
    <w:rsid w:val="005F05BD"/>
    <w:pPr>
      <w:widowControl/>
      <w:spacing w:after="160" w:line="40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uiPriority w:val="99"/>
    <w:rsid w:val="005F05BD"/>
    <w:pPr>
      <w:tabs>
        <w:tab w:val="left" w:pos="907"/>
      </w:tabs>
      <w:spacing w:line="540" w:lineRule="exact"/>
      <w:ind w:left="907" w:firstLineChars="200" w:hanging="453"/>
    </w:pPr>
    <w:rPr>
      <w:rFonts w:ascii="Calibri" w:hAnsi="Calibri" w:cs="Calibri"/>
      <w:sz w:val="24"/>
      <w:szCs w:val="24"/>
    </w:rPr>
  </w:style>
  <w:style w:type="paragraph" w:customStyle="1" w:styleId="10">
    <w:name w:val="无间隔1"/>
    <w:qFormat/>
    <w:rsid w:val="005F05BD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519</Words>
  <Characters>2961</Characters>
  <Application>Microsoft Office Word</Application>
  <DocSecurity>0</DocSecurity>
  <Lines>24</Lines>
  <Paragraphs>6</Paragraphs>
  <ScaleCrop>false</ScaleCrop>
  <Company>微软中国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泉丰泉工委〔2013〕 号</dc:title>
  <dc:creator>微软用户</dc:creator>
  <cp:lastModifiedBy>Administrator</cp:lastModifiedBy>
  <cp:revision>87</cp:revision>
  <cp:lastPrinted>2021-08-05T00:14:00Z</cp:lastPrinted>
  <dcterms:created xsi:type="dcterms:W3CDTF">2019-01-14T04:55:00Z</dcterms:created>
  <dcterms:modified xsi:type="dcterms:W3CDTF">2021-08-05T00:18:00Z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5A003466AF574B42A7144A4F9B2AE7C8</vt:lpwstr>
  </property>
</Properties>
</file>