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5BD" w:rsidRDefault="005F05BD">
      <w:pPr>
        <w:spacing w:line="800" w:lineRule="exact"/>
        <w:jc w:val="center"/>
        <w:rPr>
          <w:rFonts w:ascii="宋体"/>
          <w:b/>
          <w:bCs/>
          <w:sz w:val="44"/>
          <w:szCs w:val="44"/>
        </w:rPr>
      </w:pPr>
    </w:p>
    <w:p w:rsidR="005F05BD" w:rsidRDefault="005F05BD">
      <w:pPr>
        <w:spacing w:line="800" w:lineRule="exact"/>
        <w:jc w:val="center"/>
        <w:rPr>
          <w:rFonts w:ascii="宋体"/>
          <w:b/>
          <w:bCs/>
          <w:sz w:val="44"/>
          <w:szCs w:val="44"/>
        </w:rPr>
      </w:pPr>
    </w:p>
    <w:p w:rsidR="005F05BD" w:rsidRDefault="005F05BD">
      <w:pPr>
        <w:spacing w:line="40" w:lineRule="atLeast"/>
        <w:jc w:val="center"/>
        <w:rPr>
          <w:rFonts w:ascii="仿宋_GB2312" w:eastAsia="仿宋_GB2312" w:hAnsi="宋体"/>
          <w:sz w:val="32"/>
          <w:szCs w:val="32"/>
        </w:rPr>
      </w:pPr>
    </w:p>
    <w:p w:rsidR="005F05BD" w:rsidRDefault="00D354FA">
      <w:pPr>
        <w:spacing w:line="40" w:lineRule="atLeast"/>
        <w:ind w:firstLineChars="100" w:firstLine="320"/>
        <w:jc w:val="center"/>
        <w:rPr>
          <w:rFonts w:ascii="仿宋_GB2312" w:eastAsia="仿宋_GB2312" w:hAnsi="仿宋_GB2312" w:cs="仿宋_GB2312"/>
          <w:b/>
          <w:bCs/>
          <w:sz w:val="32"/>
          <w:szCs w:val="32"/>
        </w:rPr>
      </w:pPr>
      <w:r>
        <w:rPr>
          <w:rFonts w:ascii="仿宋_GB2312" w:eastAsia="仿宋_GB2312" w:hAnsi="仿宋_GB2312" w:cs="仿宋_GB2312" w:hint="eastAsia"/>
          <w:sz w:val="32"/>
          <w:szCs w:val="32"/>
        </w:rPr>
        <w:t>泉丰泉办〔2021〕</w:t>
      </w:r>
      <w:r w:rsidR="00836F35">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w:t>
      </w:r>
    </w:p>
    <w:p w:rsidR="005F05BD" w:rsidRDefault="005F05BD">
      <w:pPr>
        <w:spacing w:line="1300" w:lineRule="exact"/>
        <w:jc w:val="center"/>
        <w:rPr>
          <w:rFonts w:ascii="方正小标宋简体" w:eastAsia="方正小标宋简体" w:hAnsi="宋体"/>
          <w:b/>
          <w:bCs/>
          <w:sz w:val="44"/>
          <w:szCs w:val="44"/>
        </w:rPr>
      </w:pPr>
    </w:p>
    <w:p w:rsidR="00836F35" w:rsidRPr="00381E2E" w:rsidRDefault="00836F35" w:rsidP="00381E2E">
      <w:pPr>
        <w:spacing w:line="579" w:lineRule="exact"/>
        <w:jc w:val="center"/>
        <w:rPr>
          <w:rFonts w:ascii="方正小标宋简体" w:eastAsia="方正小标宋简体" w:hAnsi="黑体"/>
          <w:sz w:val="44"/>
          <w:szCs w:val="44"/>
        </w:rPr>
      </w:pPr>
      <w:r w:rsidRPr="00381E2E">
        <w:rPr>
          <w:rFonts w:ascii="方正小标宋简体" w:eastAsia="方正小标宋简体" w:hAnsi="黑体" w:hint="eastAsia"/>
          <w:sz w:val="44"/>
          <w:szCs w:val="44"/>
        </w:rPr>
        <w:t>丰泽区人民政府泉秀街道办事处</w:t>
      </w:r>
    </w:p>
    <w:p w:rsidR="00836F35" w:rsidRPr="00381E2E" w:rsidRDefault="00836F35" w:rsidP="00381E2E">
      <w:pPr>
        <w:spacing w:line="579" w:lineRule="exact"/>
        <w:jc w:val="center"/>
        <w:rPr>
          <w:rFonts w:ascii="方正小标宋简体" w:eastAsia="方正小标宋简体" w:hAnsi="黑体"/>
          <w:sz w:val="44"/>
          <w:szCs w:val="44"/>
        </w:rPr>
      </w:pPr>
      <w:r w:rsidRPr="00381E2E">
        <w:rPr>
          <w:rFonts w:ascii="方正小标宋简体" w:eastAsia="方正小标宋简体" w:hAnsi="黑体" w:hint="eastAsia"/>
          <w:sz w:val="44"/>
          <w:szCs w:val="44"/>
        </w:rPr>
        <w:t>关于印发《泉秀街道城市管理协管员管理</w:t>
      </w:r>
      <w:r w:rsidR="006401C0" w:rsidRPr="00381E2E">
        <w:rPr>
          <w:rFonts w:ascii="方正小标宋简体" w:eastAsia="方正小标宋简体" w:hAnsi="黑体" w:hint="eastAsia"/>
          <w:sz w:val="44"/>
          <w:szCs w:val="44"/>
        </w:rPr>
        <w:t xml:space="preserve"> </w:t>
      </w:r>
      <w:r w:rsidR="007412B1" w:rsidRPr="00381E2E">
        <w:rPr>
          <w:rFonts w:ascii="方正小标宋简体" w:eastAsia="方正小标宋简体" w:hAnsi="黑体" w:hint="eastAsia"/>
          <w:sz w:val="44"/>
          <w:szCs w:val="44"/>
        </w:rPr>
        <w:t xml:space="preserve">                   </w:t>
      </w:r>
      <w:r w:rsidRPr="00381E2E">
        <w:rPr>
          <w:rFonts w:ascii="方正小标宋简体" w:eastAsia="方正小标宋简体" w:hAnsi="黑体" w:hint="eastAsia"/>
          <w:sz w:val="44"/>
          <w:szCs w:val="44"/>
        </w:rPr>
        <w:t>规定》的通知</w:t>
      </w:r>
    </w:p>
    <w:p w:rsidR="00836F35" w:rsidRDefault="00836F35" w:rsidP="006744F1">
      <w:pPr>
        <w:spacing w:line="579" w:lineRule="exact"/>
        <w:ind w:firstLineChars="200" w:firstLine="640"/>
        <w:jc w:val="center"/>
        <w:rPr>
          <w:rFonts w:ascii="仿宋_GB2312" w:eastAsia="仿宋_GB2312" w:hAnsi="宋体"/>
          <w:sz w:val="32"/>
          <w:szCs w:val="32"/>
        </w:rPr>
      </w:pPr>
    </w:p>
    <w:p w:rsidR="00836F35" w:rsidRDefault="00836F35" w:rsidP="006B23DD">
      <w:pPr>
        <w:spacing w:line="579" w:lineRule="exact"/>
        <w:rPr>
          <w:rFonts w:ascii="仿宋_GB2312" w:eastAsia="仿宋_GB2312" w:hAnsi="宋体"/>
          <w:sz w:val="32"/>
          <w:szCs w:val="32"/>
        </w:rPr>
      </w:pPr>
      <w:r>
        <w:rPr>
          <w:rFonts w:ascii="仿宋_GB2312" w:eastAsia="仿宋_GB2312" w:hAnsi="宋体" w:hint="eastAsia"/>
          <w:sz w:val="32"/>
          <w:szCs w:val="32"/>
        </w:rPr>
        <w:t>街道相关部门：</w:t>
      </w:r>
    </w:p>
    <w:p w:rsidR="00836F35" w:rsidRDefault="00836F35" w:rsidP="006B23DD">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《泉秀街道城市管理协管员管理规定》已经街道党政联席会研究通过，现印发给你们，请严格遵照执行。</w:t>
      </w:r>
    </w:p>
    <w:p w:rsidR="00836F35" w:rsidRDefault="00836F35" w:rsidP="006B23DD">
      <w:pPr>
        <w:spacing w:line="579" w:lineRule="exact"/>
        <w:ind w:firstLineChars="200" w:firstLine="640"/>
        <w:rPr>
          <w:rFonts w:ascii="仿宋_GB2312" w:eastAsia="仿宋_GB2312" w:hAnsi="宋体"/>
          <w:sz w:val="32"/>
          <w:szCs w:val="32"/>
        </w:rPr>
      </w:pPr>
    </w:p>
    <w:p w:rsidR="00836F35" w:rsidRDefault="00836F35" w:rsidP="006B23DD">
      <w:pPr>
        <w:spacing w:line="579" w:lineRule="exact"/>
        <w:ind w:firstLineChars="200" w:firstLine="640"/>
        <w:rPr>
          <w:rFonts w:ascii="仿宋_GB2312" w:eastAsia="仿宋_GB2312" w:hAnsi="宋体"/>
          <w:sz w:val="32"/>
          <w:szCs w:val="32"/>
        </w:rPr>
      </w:pPr>
    </w:p>
    <w:p w:rsidR="00DE797A" w:rsidRDefault="00DE797A" w:rsidP="00836F35">
      <w:pPr>
        <w:spacing w:line="579" w:lineRule="exact"/>
        <w:ind w:firstLineChars="1250" w:firstLine="4000"/>
        <w:rPr>
          <w:rFonts w:ascii="仿宋_GB2312" w:eastAsia="仿宋_GB2312"/>
          <w:color w:val="000000"/>
          <w:sz w:val="32"/>
          <w:szCs w:val="32"/>
        </w:rPr>
      </w:pPr>
      <w:r>
        <w:rPr>
          <w:rFonts w:ascii="仿宋_GB2312" w:eastAsia="仿宋_GB2312" w:hint="eastAsia"/>
          <w:color w:val="000000"/>
          <w:sz w:val="32"/>
          <w:szCs w:val="32"/>
        </w:rPr>
        <w:t>丰泽区人民政府泉秀街道办事处</w:t>
      </w:r>
      <w:r>
        <w:rPr>
          <w:rFonts w:ascii="仿宋_GB2312" w:eastAsia="仿宋_GB2312"/>
          <w:color w:val="000000"/>
          <w:sz w:val="32"/>
          <w:szCs w:val="32"/>
        </w:rPr>
        <w:t xml:space="preserve">    </w:t>
      </w:r>
    </w:p>
    <w:p w:rsidR="00DE797A" w:rsidRDefault="00DE797A" w:rsidP="000E6FDE">
      <w:pPr>
        <w:spacing w:line="579" w:lineRule="exact"/>
        <w:ind w:left="629"/>
        <w:jc w:val="left"/>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 xml:space="preserve">　</w:t>
      </w:r>
      <w:r w:rsidR="000E6FDE">
        <w:rPr>
          <w:rFonts w:ascii="仿宋_GB2312" w:eastAsia="仿宋_GB2312" w:hint="eastAsia"/>
          <w:color w:val="000000"/>
          <w:sz w:val="32"/>
          <w:szCs w:val="32"/>
        </w:rPr>
        <w:t xml:space="preserve">  </w:t>
      </w:r>
      <w:r>
        <w:rPr>
          <w:rFonts w:ascii="仿宋_GB2312" w:eastAsia="仿宋_GB2312"/>
          <w:color w:val="000000"/>
          <w:sz w:val="32"/>
          <w:szCs w:val="32"/>
        </w:rPr>
        <w:t>202</w:t>
      </w:r>
      <w:r>
        <w:rPr>
          <w:rFonts w:ascii="仿宋_GB2312" w:eastAsia="仿宋_GB2312" w:hint="eastAsia"/>
          <w:color w:val="000000"/>
          <w:sz w:val="32"/>
          <w:szCs w:val="32"/>
        </w:rPr>
        <w:t>1年</w:t>
      </w:r>
      <w:r w:rsidR="00836F35">
        <w:rPr>
          <w:rFonts w:ascii="仿宋_GB2312" w:eastAsia="仿宋_GB2312" w:hint="eastAsia"/>
          <w:color w:val="000000"/>
          <w:sz w:val="32"/>
          <w:szCs w:val="32"/>
        </w:rPr>
        <w:t>9</w:t>
      </w:r>
      <w:r>
        <w:rPr>
          <w:rFonts w:ascii="仿宋_GB2312" w:eastAsia="仿宋_GB2312" w:hint="eastAsia"/>
          <w:color w:val="000000"/>
          <w:sz w:val="32"/>
          <w:szCs w:val="32"/>
        </w:rPr>
        <w:t>月</w:t>
      </w:r>
      <w:r w:rsidR="00836F35">
        <w:rPr>
          <w:rFonts w:ascii="仿宋_GB2312" w:eastAsia="仿宋_GB2312" w:hint="eastAsia"/>
          <w:color w:val="000000"/>
          <w:sz w:val="32"/>
          <w:szCs w:val="32"/>
        </w:rPr>
        <w:t>27</w:t>
      </w:r>
      <w:r>
        <w:rPr>
          <w:rFonts w:ascii="仿宋_GB2312" w:eastAsia="仿宋_GB2312" w:hint="eastAsia"/>
          <w:color w:val="000000"/>
          <w:sz w:val="32"/>
          <w:szCs w:val="32"/>
        </w:rPr>
        <w:t>日</w:t>
      </w:r>
    </w:p>
    <w:p w:rsidR="00DE797A" w:rsidRDefault="00DE797A" w:rsidP="000E6FDE">
      <w:pPr>
        <w:spacing w:line="579" w:lineRule="exact"/>
        <w:jc w:val="center"/>
        <w:rPr>
          <w:rFonts w:ascii="方正小标宋简体" w:eastAsia="方正小标宋简体" w:hAnsi="黑体"/>
          <w:sz w:val="44"/>
          <w:szCs w:val="44"/>
        </w:rPr>
      </w:pPr>
    </w:p>
    <w:p w:rsidR="00836F35" w:rsidRDefault="00DE797A" w:rsidP="00AD6F06">
      <w:pPr>
        <w:spacing w:line="579" w:lineRule="exact"/>
        <w:ind w:firstLineChars="250" w:firstLine="1050"/>
        <w:jc w:val="left"/>
        <w:rPr>
          <w:rFonts w:ascii="方正小标宋简体" w:eastAsia="方正小标宋简体" w:hAnsi="宋体"/>
          <w:sz w:val="44"/>
          <w:szCs w:val="44"/>
        </w:rPr>
      </w:pPr>
      <w:r>
        <w:rPr>
          <w:rFonts w:ascii="方正小标宋简体" w:eastAsia="方正小标宋简体" w:hAnsi="微软雅黑" w:cs="宋体"/>
          <w:spacing w:val="-10"/>
          <w:sz w:val="44"/>
          <w:szCs w:val="44"/>
        </w:rPr>
        <w:br w:type="page"/>
      </w:r>
      <w:r w:rsidR="00836F35">
        <w:rPr>
          <w:rFonts w:ascii="方正小标宋简体" w:eastAsia="方正小标宋简体" w:hAnsi="宋体" w:hint="eastAsia"/>
          <w:sz w:val="44"/>
          <w:szCs w:val="44"/>
        </w:rPr>
        <w:lastRenderedPageBreak/>
        <w:t>泉秀街道城市管理协管员管理规定</w:t>
      </w:r>
    </w:p>
    <w:p w:rsidR="00836F35" w:rsidRDefault="00836F35" w:rsidP="00567D42">
      <w:pPr>
        <w:spacing w:line="579" w:lineRule="exact"/>
        <w:ind w:firstLineChars="200" w:firstLine="880"/>
        <w:rPr>
          <w:rFonts w:ascii="方正小标宋简体" w:eastAsia="方正小标宋简体" w:hAnsi="宋体"/>
          <w:sz w:val="44"/>
          <w:szCs w:val="44"/>
        </w:rPr>
      </w:pPr>
    </w:p>
    <w:p w:rsidR="00836F35" w:rsidRDefault="00836F35" w:rsidP="00567D42">
      <w:pPr>
        <w:spacing w:line="579" w:lineRule="exact"/>
        <w:ind w:firstLineChars="200" w:firstLine="640"/>
        <w:rPr>
          <w:rFonts w:ascii="黑体" w:eastAsia="黑体"/>
          <w:sz w:val="32"/>
          <w:szCs w:val="32"/>
        </w:rPr>
      </w:pPr>
      <w:r>
        <w:rPr>
          <w:rFonts w:ascii="黑体" w:eastAsia="黑体" w:hint="eastAsia"/>
          <w:sz w:val="32"/>
          <w:szCs w:val="32"/>
        </w:rPr>
        <w:t>一、总则</w:t>
      </w:r>
    </w:p>
    <w:p w:rsidR="00836F35" w:rsidRDefault="0085660F" w:rsidP="00567D42">
      <w:pPr>
        <w:spacing w:line="579" w:lineRule="exact"/>
        <w:ind w:firstLineChars="200" w:firstLine="640"/>
        <w:rPr>
          <w:rFonts w:ascii="仿宋_GB2312" w:eastAsia="仿宋_GB2312"/>
          <w:color w:val="000000"/>
          <w:sz w:val="32"/>
          <w:szCs w:val="32"/>
        </w:rPr>
      </w:pPr>
      <w:r>
        <w:rPr>
          <w:rFonts w:ascii="仿宋_GB2312" w:eastAsia="仿宋_GB2312" w:hint="eastAsia"/>
          <w:sz w:val="32"/>
          <w:szCs w:val="32"/>
        </w:rPr>
        <w:t>（一)</w:t>
      </w:r>
      <w:r w:rsidR="00836F35">
        <w:rPr>
          <w:rFonts w:ascii="仿宋_GB2312" w:eastAsia="仿宋_GB2312" w:hint="eastAsia"/>
          <w:sz w:val="32"/>
          <w:szCs w:val="32"/>
        </w:rPr>
        <w:t>城市管理协管员是城市管理工作中的一支重要力量。为进一步加强街道城市管理协管员（以下简称城管协管员）队伍建设，规范城管协管员的招聘、使用和管理工作，充分发挥城管协管员在城市管理工作中的作用，根据《丰泽区城市管理行政执法局关于印发城市管理协管员管理办法的通知》（泉丰执</w:t>
      </w:r>
      <w:r w:rsidR="00836F35">
        <w:rPr>
          <w:rFonts w:ascii="仿宋_GB2312" w:eastAsia="仿宋_GB2312" w:hint="eastAsia"/>
          <w:color w:val="000000"/>
          <w:sz w:val="32"/>
          <w:szCs w:val="32"/>
        </w:rPr>
        <w:t>〔</w:t>
      </w:r>
      <w:r w:rsidR="00836F35">
        <w:rPr>
          <w:rFonts w:ascii="仿宋_GB2312" w:eastAsia="仿宋_GB2312"/>
          <w:color w:val="000000"/>
          <w:sz w:val="32"/>
          <w:szCs w:val="32"/>
        </w:rPr>
        <w:t>201</w:t>
      </w:r>
      <w:r w:rsidR="00836F35">
        <w:rPr>
          <w:rFonts w:ascii="仿宋_GB2312" w:eastAsia="仿宋_GB2312" w:hint="eastAsia"/>
          <w:color w:val="000000"/>
          <w:sz w:val="32"/>
          <w:szCs w:val="32"/>
        </w:rPr>
        <w:t>7〕169号），结合街道实际，制定本规定。</w:t>
      </w:r>
    </w:p>
    <w:p w:rsidR="00836F35" w:rsidRDefault="0085660F"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sidR="00836F35">
        <w:rPr>
          <w:rFonts w:ascii="仿宋_GB2312" w:eastAsia="仿宋_GB2312" w:hint="eastAsia"/>
          <w:color w:val="000000"/>
          <w:sz w:val="32"/>
          <w:szCs w:val="32"/>
        </w:rPr>
        <w:t>本规定所称城管协管员，是指由泉秀街道办事处聘用，在本辖区内开展城市管理工作的人员，是城市管理行政执法工作的补充和辅助力量，属编外劳务人员。</w:t>
      </w:r>
    </w:p>
    <w:p w:rsidR="00836F35" w:rsidRDefault="0085660F"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w:t>
      </w:r>
      <w:r w:rsidR="00836F35">
        <w:rPr>
          <w:rFonts w:ascii="仿宋_GB2312" w:eastAsia="仿宋_GB2312" w:hint="eastAsia"/>
          <w:color w:val="000000"/>
          <w:sz w:val="32"/>
          <w:szCs w:val="32"/>
        </w:rPr>
        <w:t>城管协管员队伍应坚持依法依规管理、加强制度建设、严明工作纪律、教育培训与考核奖罚相结合的原则。</w:t>
      </w:r>
    </w:p>
    <w:p w:rsidR="00836F35" w:rsidRDefault="0085660F"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w:t>
      </w:r>
      <w:r w:rsidR="00836F35">
        <w:rPr>
          <w:rFonts w:ascii="仿宋_GB2312" w:eastAsia="仿宋_GB2312" w:hint="eastAsia"/>
          <w:color w:val="000000"/>
          <w:sz w:val="32"/>
          <w:szCs w:val="32"/>
        </w:rPr>
        <w:t>按照“谁聘用、谁管理、谁负责”的原则，街道城管办是街道城管协管员队伍日常管理的责任单位。街道城管办牵头、组工办配合，具体负责城管协管员的合同签订、学习培训、岗位安排、考核奖惩、档案管理等工作。街道党政办具体负责城管协管员的监督管理、后勤保障等工作。街道城管办负责本部门城管协管员的考勤、日常工作安排，街道党政办进行监督管理。</w:t>
      </w:r>
    </w:p>
    <w:p w:rsidR="00836F35" w:rsidRDefault="00836F35" w:rsidP="00567D42">
      <w:pPr>
        <w:spacing w:line="579" w:lineRule="exact"/>
        <w:ind w:firstLineChars="200" w:firstLine="640"/>
        <w:rPr>
          <w:rFonts w:ascii="黑体" w:eastAsia="黑体"/>
          <w:color w:val="000000"/>
          <w:sz w:val="32"/>
          <w:szCs w:val="32"/>
        </w:rPr>
      </w:pPr>
      <w:r>
        <w:rPr>
          <w:rFonts w:ascii="黑体" w:eastAsia="黑体" w:hint="eastAsia"/>
          <w:color w:val="000000"/>
          <w:sz w:val="32"/>
          <w:szCs w:val="32"/>
        </w:rPr>
        <w:t>二、聘用</w:t>
      </w:r>
    </w:p>
    <w:p w:rsidR="00836F35" w:rsidRDefault="0085660F"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sidR="00836F35">
        <w:rPr>
          <w:rFonts w:ascii="仿宋_GB2312" w:eastAsia="仿宋_GB2312" w:hint="eastAsia"/>
          <w:color w:val="000000"/>
          <w:sz w:val="32"/>
          <w:szCs w:val="32"/>
        </w:rPr>
        <w:t>城管协管员原则上面向社会公开招聘，按照公平、公</w:t>
      </w:r>
      <w:r w:rsidR="00836F35">
        <w:rPr>
          <w:rFonts w:ascii="仿宋_GB2312" w:eastAsia="仿宋_GB2312" w:hint="eastAsia"/>
          <w:color w:val="000000"/>
          <w:sz w:val="32"/>
          <w:szCs w:val="32"/>
        </w:rPr>
        <w:lastRenderedPageBreak/>
        <w:t>正、公开的原则，坚持德才兼备的用人标准，严把入口关，实行综合考核、择优录用，招聘录用工作由城管办负责。</w:t>
      </w:r>
    </w:p>
    <w:p w:rsidR="00836F35" w:rsidRDefault="0085660F"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sidR="00836F35">
        <w:rPr>
          <w:rFonts w:ascii="仿宋_GB2312" w:eastAsia="仿宋_GB2312" w:hint="eastAsia"/>
          <w:color w:val="000000"/>
          <w:sz w:val="32"/>
          <w:szCs w:val="32"/>
        </w:rPr>
        <w:t>城管协管员应具备以下条件：</w:t>
      </w:r>
    </w:p>
    <w:p w:rsidR="00836F35" w:rsidRDefault="00836F35"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D72074">
        <w:rPr>
          <w:rFonts w:ascii="仿宋_GB2312" w:eastAsia="仿宋_GB2312" w:hint="eastAsia"/>
          <w:color w:val="000000"/>
          <w:sz w:val="32"/>
          <w:szCs w:val="32"/>
        </w:rPr>
        <w:t>.</w:t>
      </w:r>
      <w:r>
        <w:rPr>
          <w:rFonts w:ascii="仿宋_GB2312" w:eastAsia="仿宋_GB2312"/>
          <w:color w:val="000000"/>
          <w:sz w:val="32"/>
          <w:szCs w:val="32"/>
        </w:rPr>
        <w:t>拥护中国共产党的领导，拥护党的路线、方针、政策，遵守国家法律、法规，本人无政治历史问题，无治安违法或犯罪记录；</w:t>
      </w:r>
    </w:p>
    <w:p w:rsidR="00836F35" w:rsidRDefault="00836F35"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00D72074">
        <w:rPr>
          <w:rFonts w:ascii="仿宋_GB2312" w:eastAsia="仿宋_GB2312" w:hint="eastAsia"/>
          <w:color w:val="000000"/>
          <w:sz w:val="32"/>
          <w:szCs w:val="32"/>
        </w:rPr>
        <w:t>.</w:t>
      </w:r>
      <w:r>
        <w:rPr>
          <w:rFonts w:ascii="仿宋_GB2312" w:eastAsia="仿宋_GB2312" w:hint="eastAsia"/>
          <w:color w:val="000000"/>
          <w:sz w:val="32"/>
          <w:szCs w:val="32"/>
        </w:rPr>
        <w:t>身体健康，能胜任城市管理工作；</w:t>
      </w:r>
    </w:p>
    <w:p w:rsidR="00836F35" w:rsidRDefault="00836F35"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00D72074">
        <w:rPr>
          <w:rFonts w:ascii="仿宋_GB2312" w:eastAsia="仿宋_GB2312" w:hint="eastAsia"/>
          <w:color w:val="000000"/>
          <w:sz w:val="32"/>
          <w:szCs w:val="32"/>
        </w:rPr>
        <w:t>.</w:t>
      </w:r>
      <w:r>
        <w:rPr>
          <w:rFonts w:ascii="仿宋_GB2312" w:eastAsia="仿宋_GB2312"/>
          <w:color w:val="000000"/>
          <w:sz w:val="32"/>
          <w:szCs w:val="32"/>
        </w:rPr>
        <w:t>有较强的组织纪律观念和良好的职业道德，有较强的事业心和责任感，作风正派</w:t>
      </w:r>
      <w:r>
        <w:rPr>
          <w:rFonts w:ascii="仿宋_GB2312" w:eastAsia="仿宋_GB2312" w:hint="eastAsia"/>
          <w:color w:val="000000"/>
          <w:sz w:val="32"/>
          <w:szCs w:val="32"/>
        </w:rPr>
        <w:t>；</w:t>
      </w:r>
    </w:p>
    <w:p w:rsidR="00836F35" w:rsidRDefault="00836F35"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sidR="00D72074">
        <w:rPr>
          <w:rFonts w:ascii="仿宋_GB2312" w:eastAsia="仿宋_GB2312" w:hint="eastAsia"/>
          <w:color w:val="000000"/>
          <w:sz w:val="32"/>
          <w:szCs w:val="32"/>
        </w:rPr>
        <w:t>.</w:t>
      </w:r>
      <w:r>
        <w:rPr>
          <w:rFonts w:ascii="仿宋_GB2312" w:eastAsia="仿宋_GB2312" w:hint="eastAsia"/>
          <w:color w:val="000000"/>
          <w:sz w:val="32"/>
          <w:szCs w:val="32"/>
        </w:rPr>
        <w:t>初次聘用年龄一般应在三十五周岁以下，高中（含）以上文化程度；</w:t>
      </w:r>
    </w:p>
    <w:p w:rsidR="00836F35" w:rsidRDefault="00836F35"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sidR="00D72074">
        <w:rPr>
          <w:rFonts w:ascii="仿宋_GB2312" w:eastAsia="仿宋_GB2312" w:hint="eastAsia"/>
          <w:color w:val="000000"/>
          <w:sz w:val="32"/>
          <w:szCs w:val="32"/>
        </w:rPr>
        <w:t>.</w:t>
      </w:r>
      <w:r>
        <w:rPr>
          <w:rFonts w:ascii="仿宋_GB2312" w:eastAsia="仿宋_GB2312" w:hint="eastAsia"/>
          <w:color w:val="000000"/>
          <w:sz w:val="32"/>
          <w:szCs w:val="32"/>
        </w:rPr>
        <w:t>同等条件下，中共党员、转业退伍军人、</w:t>
      </w:r>
      <w:r>
        <w:rPr>
          <w:rFonts w:ascii="仿宋_GB2312" w:eastAsia="仿宋_GB2312"/>
          <w:color w:val="000000"/>
          <w:sz w:val="32"/>
          <w:szCs w:val="32"/>
        </w:rPr>
        <w:t>具有大专以上学历的人员</w:t>
      </w:r>
      <w:r>
        <w:rPr>
          <w:rFonts w:ascii="仿宋_GB2312" w:eastAsia="仿宋_GB2312" w:hint="eastAsia"/>
          <w:color w:val="000000"/>
          <w:sz w:val="32"/>
          <w:szCs w:val="32"/>
        </w:rPr>
        <w:t>、本市户口等优先录用。</w:t>
      </w:r>
    </w:p>
    <w:p w:rsidR="00836F35" w:rsidRDefault="0085660F"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w:t>
      </w:r>
      <w:r w:rsidR="00836F35">
        <w:rPr>
          <w:rFonts w:ascii="仿宋_GB2312" w:eastAsia="仿宋_GB2312" w:hint="eastAsia"/>
          <w:color w:val="000000"/>
          <w:sz w:val="32"/>
          <w:szCs w:val="32"/>
        </w:rPr>
        <w:t>有下列情形之一的，不得从事城管协管员工作：</w:t>
      </w:r>
    </w:p>
    <w:p w:rsidR="00836F35" w:rsidRDefault="00836F35"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D72074">
        <w:rPr>
          <w:rFonts w:ascii="仿宋_GB2312" w:eastAsia="仿宋_GB2312" w:hint="eastAsia"/>
          <w:color w:val="000000"/>
          <w:sz w:val="32"/>
          <w:szCs w:val="32"/>
        </w:rPr>
        <w:t>.</w:t>
      </w:r>
      <w:r>
        <w:rPr>
          <w:rFonts w:ascii="仿宋_GB2312" w:eastAsia="仿宋_GB2312" w:hint="eastAsia"/>
          <w:color w:val="000000"/>
          <w:sz w:val="32"/>
          <w:szCs w:val="32"/>
        </w:rPr>
        <w:t>曾受过治安处罚的；</w:t>
      </w:r>
    </w:p>
    <w:p w:rsidR="00836F35" w:rsidRDefault="00836F35"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00D72074">
        <w:rPr>
          <w:rFonts w:ascii="仿宋_GB2312" w:eastAsia="仿宋_GB2312" w:hint="eastAsia"/>
          <w:color w:val="000000"/>
          <w:sz w:val="32"/>
          <w:szCs w:val="32"/>
        </w:rPr>
        <w:t>.</w:t>
      </w:r>
      <w:r>
        <w:rPr>
          <w:rFonts w:ascii="仿宋_GB2312" w:eastAsia="仿宋_GB2312" w:hint="eastAsia"/>
          <w:color w:val="000000"/>
          <w:sz w:val="32"/>
          <w:szCs w:val="32"/>
        </w:rPr>
        <w:t>曾因犯罪受过刑事处罚的；</w:t>
      </w:r>
    </w:p>
    <w:p w:rsidR="00836F35" w:rsidRDefault="00836F35"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00D72074">
        <w:rPr>
          <w:rFonts w:ascii="仿宋_GB2312" w:eastAsia="仿宋_GB2312" w:hint="eastAsia"/>
          <w:color w:val="000000"/>
          <w:sz w:val="32"/>
          <w:szCs w:val="32"/>
        </w:rPr>
        <w:t>.</w:t>
      </w:r>
      <w:r>
        <w:rPr>
          <w:rFonts w:ascii="仿宋_GB2312" w:eastAsia="仿宋_GB2312" w:hint="eastAsia"/>
          <w:color w:val="000000"/>
          <w:sz w:val="32"/>
          <w:szCs w:val="32"/>
        </w:rPr>
        <w:t>曾被开除公职或被其他城市管理聘用单位开除的；</w:t>
      </w:r>
    </w:p>
    <w:p w:rsidR="00836F35" w:rsidRDefault="00836F35"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sidR="00D72074">
        <w:rPr>
          <w:rFonts w:ascii="仿宋_GB2312" w:eastAsia="仿宋_GB2312" w:hint="eastAsia"/>
          <w:color w:val="000000"/>
          <w:sz w:val="32"/>
          <w:szCs w:val="32"/>
        </w:rPr>
        <w:t>.</w:t>
      </w:r>
      <w:r>
        <w:rPr>
          <w:rFonts w:ascii="仿宋_GB2312" w:eastAsia="仿宋_GB2312" w:hint="eastAsia"/>
          <w:color w:val="000000"/>
          <w:sz w:val="32"/>
          <w:szCs w:val="32"/>
        </w:rPr>
        <w:t>征信记录不良的；</w:t>
      </w:r>
    </w:p>
    <w:p w:rsidR="00836F35" w:rsidRDefault="00836F35"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sidR="00D72074">
        <w:rPr>
          <w:rFonts w:ascii="仿宋_GB2312" w:eastAsia="仿宋_GB2312" w:hint="eastAsia"/>
          <w:color w:val="000000"/>
          <w:sz w:val="32"/>
          <w:szCs w:val="32"/>
        </w:rPr>
        <w:t>.</w:t>
      </w:r>
      <w:r>
        <w:rPr>
          <w:rFonts w:ascii="仿宋_GB2312" w:eastAsia="仿宋_GB2312" w:hint="eastAsia"/>
          <w:color w:val="000000"/>
          <w:sz w:val="32"/>
          <w:szCs w:val="32"/>
        </w:rPr>
        <w:t>其他不适宜从事城市管理协管员工作的。</w:t>
      </w:r>
    </w:p>
    <w:p w:rsidR="00836F35" w:rsidRDefault="0085660F"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w:t>
      </w:r>
      <w:r w:rsidR="00836F35">
        <w:rPr>
          <w:rFonts w:ascii="仿宋_GB2312" w:eastAsia="仿宋_GB2312" w:hint="eastAsia"/>
          <w:color w:val="000000"/>
          <w:sz w:val="32"/>
          <w:szCs w:val="32"/>
        </w:rPr>
        <w:t>聘用城管协管员应签订劳动合同，本着平等自愿、协商一致、诚实信用的原则，明确双方权利和义务。</w:t>
      </w:r>
    </w:p>
    <w:p w:rsidR="00836F35" w:rsidRDefault="0085660F"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w:t>
      </w:r>
      <w:r w:rsidR="00836F35">
        <w:rPr>
          <w:rFonts w:ascii="仿宋_GB2312" w:eastAsia="仿宋_GB2312" w:hint="eastAsia"/>
          <w:color w:val="000000"/>
          <w:sz w:val="32"/>
          <w:szCs w:val="32"/>
        </w:rPr>
        <w:t>首次聘用的城管协管员试用期为2个月，试用期满经</w:t>
      </w:r>
      <w:r w:rsidR="00836F35">
        <w:rPr>
          <w:rFonts w:ascii="仿宋_GB2312" w:eastAsia="仿宋_GB2312" w:hint="eastAsia"/>
          <w:color w:val="000000"/>
          <w:sz w:val="32"/>
          <w:szCs w:val="32"/>
        </w:rPr>
        <w:lastRenderedPageBreak/>
        <w:t>考核合格的，依法签订聘用合同，办理正式聘用手续。城管协管员的续聘，应在年度考核的基础上逐年签订聘用手续。</w:t>
      </w:r>
    </w:p>
    <w:p w:rsidR="00836F35" w:rsidRDefault="00836F35" w:rsidP="00567D42">
      <w:pPr>
        <w:spacing w:line="579" w:lineRule="exact"/>
        <w:ind w:firstLineChars="200" w:firstLine="640"/>
        <w:rPr>
          <w:rFonts w:ascii="黑体" w:eastAsia="黑体"/>
          <w:color w:val="000000"/>
          <w:sz w:val="32"/>
          <w:szCs w:val="32"/>
        </w:rPr>
      </w:pPr>
      <w:r>
        <w:rPr>
          <w:rFonts w:ascii="黑体" w:eastAsia="黑体" w:hint="eastAsia"/>
          <w:color w:val="000000"/>
          <w:sz w:val="32"/>
          <w:szCs w:val="32"/>
        </w:rPr>
        <w:t>三、职责</w:t>
      </w:r>
    </w:p>
    <w:p w:rsidR="00836F35" w:rsidRDefault="00836F35"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城管协管员应认真履行下列职责：</w:t>
      </w:r>
    </w:p>
    <w:p w:rsidR="00836F35" w:rsidRDefault="006518FF" w:rsidP="00567D42">
      <w:pPr>
        <w:spacing w:line="579" w:lineRule="exact"/>
        <w:ind w:firstLineChars="200" w:firstLine="640"/>
        <w:rPr>
          <w:rFonts w:ascii="仿宋_GB2312" w:eastAsia="仿宋_GB2312"/>
          <w:color w:val="000000"/>
          <w:sz w:val="32"/>
          <w:szCs w:val="32"/>
        </w:rPr>
      </w:pPr>
      <w:r>
        <w:rPr>
          <w:rFonts w:ascii="仿宋_GB2312" w:eastAsia="仿宋_GB2312" w:hint="eastAsia"/>
          <w:sz w:val="32"/>
          <w:szCs w:val="32"/>
        </w:rPr>
        <w:t>（一）</w:t>
      </w:r>
      <w:r w:rsidR="00836F35">
        <w:rPr>
          <w:rFonts w:ascii="仿宋_GB2312" w:eastAsia="仿宋_GB2312" w:hint="eastAsia"/>
          <w:color w:val="000000"/>
          <w:sz w:val="32"/>
          <w:szCs w:val="32"/>
        </w:rPr>
        <w:t>负责辖区内主次干道、背街小巷、农贸市场等公共场所市容市貌、环境秩序的日常管理和监督；</w:t>
      </w:r>
    </w:p>
    <w:p w:rsidR="00836F35" w:rsidRDefault="006518FF"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sidR="00836F35">
        <w:rPr>
          <w:rFonts w:ascii="仿宋_GB2312" w:eastAsia="仿宋_GB2312" w:hint="eastAsia"/>
          <w:color w:val="000000"/>
          <w:sz w:val="32"/>
          <w:szCs w:val="32"/>
        </w:rPr>
        <w:t>负责本辖区内乱涂乱贴源头管理及协助清理工作；</w:t>
      </w:r>
    </w:p>
    <w:p w:rsidR="00836F35" w:rsidRDefault="006518FF"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w:t>
      </w:r>
      <w:r w:rsidR="00836F35">
        <w:rPr>
          <w:rFonts w:ascii="仿宋_GB2312" w:eastAsia="仿宋_GB2312" w:hint="eastAsia"/>
          <w:color w:val="000000"/>
          <w:sz w:val="32"/>
          <w:szCs w:val="32"/>
        </w:rPr>
        <w:t>负责辖区内违法占地和违法建设的巡查制止等工作；</w:t>
      </w:r>
    </w:p>
    <w:p w:rsidR="00836F35" w:rsidRDefault="006518FF"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w:t>
      </w:r>
      <w:r w:rsidR="00836F35">
        <w:rPr>
          <w:rFonts w:ascii="仿宋_GB2312" w:eastAsia="仿宋_GB2312" w:hint="eastAsia"/>
          <w:color w:val="000000"/>
          <w:sz w:val="32"/>
          <w:szCs w:val="32"/>
        </w:rPr>
        <w:t>协助处理上级批转、居民投诉、新闻媒体曝光的涉及市容环境方面问题，并结合做好数字城管整改工作；</w:t>
      </w:r>
    </w:p>
    <w:p w:rsidR="00836F35" w:rsidRDefault="006518FF"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w:t>
      </w:r>
      <w:r w:rsidR="00836F35">
        <w:rPr>
          <w:rFonts w:ascii="仿宋_GB2312" w:eastAsia="仿宋_GB2312" w:hint="eastAsia"/>
          <w:color w:val="000000"/>
          <w:sz w:val="32"/>
          <w:szCs w:val="32"/>
        </w:rPr>
        <w:t>协助社区做好社区的环境卫生监督工作；</w:t>
      </w:r>
    </w:p>
    <w:p w:rsidR="00836F35" w:rsidRDefault="006518FF"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w:t>
      </w:r>
      <w:r w:rsidR="00836F35">
        <w:rPr>
          <w:rFonts w:ascii="仿宋_GB2312" w:eastAsia="仿宋_GB2312" w:hint="eastAsia"/>
          <w:color w:val="000000"/>
          <w:sz w:val="32"/>
          <w:szCs w:val="32"/>
        </w:rPr>
        <w:t>严守相关保密规定，不得泄露城市管理有关信息，不得利用所掌握的城市管理信息进行非法牟利；</w:t>
      </w:r>
    </w:p>
    <w:p w:rsidR="00836F35" w:rsidRDefault="006518FF" w:rsidP="00567D42">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（七）</w:t>
      </w:r>
      <w:r w:rsidR="00836F35">
        <w:rPr>
          <w:rFonts w:ascii="仿宋_GB2312" w:eastAsia="仿宋_GB2312" w:hint="eastAsia"/>
          <w:color w:val="000000"/>
          <w:sz w:val="32"/>
          <w:szCs w:val="32"/>
        </w:rPr>
        <w:t>完成街道党工委、办事处安排的其他工作。</w:t>
      </w:r>
    </w:p>
    <w:p w:rsidR="00836F35" w:rsidRDefault="00836F35" w:rsidP="00567D42">
      <w:pPr>
        <w:spacing w:line="579" w:lineRule="exact"/>
        <w:ind w:firstLineChars="200" w:firstLine="640"/>
        <w:rPr>
          <w:rFonts w:ascii="黑体" w:eastAsia="黑体"/>
          <w:color w:val="000000"/>
          <w:sz w:val="32"/>
          <w:szCs w:val="32"/>
        </w:rPr>
      </w:pPr>
      <w:r>
        <w:rPr>
          <w:rFonts w:ascii="黑体" w:eastAsia="黑体" w:hint="eastAsia"/>
          <w:color w:val="000000"/>
          <w:sz w:val="32"/>
          <w:szCs w:val="32"/>
        </w:rPr>
        <w:t>四、待遇</w:t>
      </w:r>
    </w:p>
    <w:p w:rsidR="00836F35" w:rsidRDefault="006518FF"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（一）</w:t>
      </w:r>
      <w:r w:rsidR="00836F35">
        <w:rPr>
          <w:rFonts w:ascii="仿宋_GB2312" w:eastAsia="仿宋_GB2312" w:hint="eastAsia"/>
          <w:sz w:val="32"/>
          <w:szCs w:val="32"/>
        </w:rPr>
        <w:t>城管协管员的工资待遇包括基本工资、工龄工资、绩效奖金、加班工资等等。</w:t>
      </w:r>
    </w:p>
    <w:p w:rsidR="00836F35" w:rsidRDefault="006518FF"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（二）</w:t>
      </w:r>
      <w:r w:rsidR="00836F35">
        <w:rPr>
          <w:rFonts w:ascii="仿宋_GB2312" w:eastAsia="仿宋_GB2312" w:hint="eastAsia"/>
          <w:sz w:val="32"/>
          <w:szCs w:val="32"/>
        </w:rPr>
        <w:t>城管协管员月基本工资为1800元，绩效工资600元，通讯补贴150元，试用期满经考核合格后，可以享受相应的工龄工资等待遇，同时按规定给予办理医疗、养老等保险。</w:t>
      </w:r>
    </w:p>
    <w:p w:rsidR="00836F35" w:rsidRDefault="006518FF"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（三）</w:t>
      </w:r>
      <w:r w:rsidR="00836F35">
        <w:rPr>
          <w:rFonts w:ascii="仿宋_GB2312" w:eastAsia="仿宋_GB2312" w:hint="eastAsia"/>
          <w:sz w:val="32"/>
          <w:szCs w:val="32"/>
        </w:rPr>
        <w:t>城管协管员组长每月岗位补贴200元。</w:t>
      </w:r>
    </w:p>
    <w:p w:rsidR="00836F35" w:rsidRDefault="006518FF"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（四）</w:t>
      </w:r>
      <w:r w:rsidR="00836F35">
        <w:rPr>
          <w:rFonts w:ascii="仿宋_GB2312" w:eastAsia="仿宋_GB2312" w:hint="eastAsia"/>
          <w:sz w:val="32"/>
          <w:szCs w:val="32"/>
        </w:rPr>
        <w:t>城管协管员加班费每次50元。</w:t>
      </w:r>
    </w:p>
    <w:p w:rsidR="00836F35" w:rsidRDefault="006518FF"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lastRenderedPageBreak/>
        <w:t>（五）</w:t>
      </w:r>
      <w:r w:rsidR="00836F35">
        <w:rPr>
          <w:rFonts w:ascii="仿宋_GB2312" w:eastAsia="仿宋_GB2312" w:hint="eastAsia"/>
          <w:sz w:val="32"/>
          <w:szCs w:val="32"/>
        </w:rPr>
        <w:t>城管协管员工作满一年后每月工龄工资50元，工龄每增加一年月工龄工资增加50元，工龄10年以上城管协管员每月工龄工资封顶500元。</w:t>
      </w:r>
    </w:p>
    <w:p w:rsidR="00836F35" w:rsidRDefault="00836F35" w:rsidP="00567D42">
      <w:pPr>
        <w:spacing w:line="579" w:lineRule="exact"/>
        <w:ind w:firstLineChars="200" w:firstLine="640"/>
        <w:rPr>
          <w:rFonts w:ascii="黑体" w:eastAsia="黑体"/>
          <w:color w:val="000000"/>
          <w:sz w:val="32"/>
          <w:szCs w:val="32"/>
        </w:rPr>
      </w:pPr>
      <w:r>
        <w:rPr>
          <w:rFonts w:ascii="黑体" w:eastAsia="黑体" w:hint="eastAsia"/>
          <w:color w:val="000000"/>
          <w:sz w:val="32"/>
          <w:szCs w:val="32"/>
        </w:rPr>
        <w:t>五、管理</w:t>
      </w:r>
    </w:p>
    <w:p w:rsidR="00836F35" w:rsidRPr="006518FF" w:rsidRDefault="00836F35" w:rsidP="00567D42">
      <w:pPr>
        <w:spacing w:line="579" w:lineRule="exact"/>
        <w:ind w:firstLineChars="200" w:firstLine="640"/>
        <w:rPr>
          <w:rFonts w:ascii="楷体_GB2312" w:eastAsia="楷体_GB2312"/>
          <w:sz w:val="32"/>
          <w:szCs w:val="32"/>
        </w:rPr>
      </w:pPr>
      <w:r w:rsidRPr="006518FF">
        <w:rPr>
          <w:rFonts w:ascii="楷体_GB2312" w:eastAsia="楷体_GB2312" w:hint="eastAsia"/>
          <w:color w:val="000000"/>
          <w:sz w:val="32"/>
          <w:szCs w:val="32"/>
        </w:rPr>
        <w:t>（一）考勤</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1.城管协管员工作时间为每周六天，每天7小时。城管协管员夏令上班时间为上午8:00-12:00，下午15:00-18:00，晚上19:00-次日凌晨2:00；冬令上班时间为上午8:00-12:00，下午14:30-17:30，晚上19:00-次日凌晨2:00。因工作需要，可适当延长工作时间，并享受加班待遇。</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2.城管协管员上下班实行指纹签到制度，必须准时到岗，不得迟到、早退，不得擅离工作岗位，严格遵守各项规章制度。</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3.城管协管员日常考勤由街道城管办专人负责、专人管理。</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4.街道城管办应据实统计城管协管员出勤情况、加班时间，由部门负责人、分管领导、街道主要领导审定签字后送街道财政所核发工资。</w:t>
      </w:r>
    </w:p>
    <w:p w:rsidR="00836F35" w:rsidRPr="006518FF" w:rsidRDefault="00836F35" w:rsidP="00567D42">
      <w:pPr>
        <w:spacing w:line="579" w:lineRule="exact"/>
        <w:ind w:firstLineChars="200" w:firstLine="640"/>
        <w:rPr>
          <w:rFonts w:ascii="楷体_GB2312" w:eastAsia="楷体_GB2312"/>
          <w:sz w:val="32"/>
          <w:szCs w:val="32"/>
        </w:rPr>
      </w:pPr>
      <w:r w:rsidRPr="006518FF">
        <w:rPr>
          <w:rFonts w:ascii="楷体_GB2312" w:eastAsia="楷体_GB2312" w:hint="eastAsia"/>
          <w:sz w:val="32"/>
          <w:szCs w:val="32"/>
        </w:rPr>
        <w:t>（二）请销假</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1.事假。因事请假的，应先向组长报告，全年事假一般在5个工作日内。未经审批擅自离岗者，按旷工论处。</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2.病假。因病无法坚持上班，可申请病假。病假3天以上，应提供医院证明。未能提供相关证明材料的，按旷工论处。</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3.婚假。城管协管员符合国家法定的结婚年龄并按规定办理</w:t>
      </w:r>
      <w:r>
        <w:rPr>
          <w:rFonts w:ascii="仿宋_GB2312" w:eastAsia="仿宋_GB2312" w:hint="eastAsia"/>
          <w:sz w:val="32"/>
          <w:szCs w:val="32"/>
        </w:rPr>
        <w:lastRenderedPageBreak/>
        <w:t>相关手续的，可享受15天的婚假。</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4.丧假。城管协管员的直系亲属(父母、岳父母、公婆、配偶、子女)死亡时，根据本人申请，给予3天的丧假。如需到外地料理丧事的，可根据路程远近，另给予路程假。</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5.产假。城管协管员符合《福建人口与计划生育条例》生育子女的夫妻，女方产假为180天，男方照顾假为15天。产假期满，女职工在小孩不满一周岁时，每个工作日给1小时哺乳时间 (不含途中时间)。</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6.年假。连续工作满2年以上，年休假5天；参加工作时间以合同工龄为准。1年内事假累计超过5天或病假累计超过30天，不再享受当年度年假。</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7.请销假程序。城管协管员据实填写请假条，半天内由部门负责人审批。半天以上、1天以内的，由部门负责人审批后报分管领导审批。1天以上由街道主要领导审批。</w:t>
      </w:r>
      <w:r>
        <w:rPr>
          <w:rFonts w:ascii="仿宋_GB2312" w:eastAsia="仿宋_GB2312" w:hAnsi="Arial Narrow" w:cs="宋体" w:hint="eastAsia"/>
          <w:sz w:val="32"/>
          <w:szCs w:val="32"/>
        </w:rPr>
        <w:t>除有特殊情况之外必须提前一天申请，原则上不接受临时请假，但遇急病或紧急情况不能及时办理请假手续的，应电话报告请假；不能亲自请假的，可委托同事、亲友等人先为其办理，上班后再完善请假手续，否则按旷工处理。</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8.请假期满必须按期返回工作岗位，不能按期返回者应及时办理续假手续。对于逾期不归，既无正当理由，又不办理续假手续的，从超假之日起，按旷工处理，并给予批评教育</w:t>
      </w:r>
      <w:r>
        <w:rPr>
          <w:rFonts w:ascii="仿宋_GB2312" w:eastAsia="仿宋_GB2312" w:hAnsi="宋体" w:cs="宋体" w:hint="eastAsia"/>
          <w:kern w:val="0"/>
          <w:sz w:val="32"/>
          <w:szCs w:val="32"/>
        </w:rPr>
        <w:t>；</w:t>
      </w:r>
      <w:r>
        <w:rPr>
          <w:rFonts w:ascii="仿宋_GB2312" w:eastAsia="仿宋_GB2312" w:hint="eastAsia"/>
          <w:sz w:val="32"/>
          <w:szCs w:val="32"/>
        </w:rPr>
        <w:t>超过5个工作日天未返回的即视为自动离职。</w:t>
      </w:r>
    </w:p>
    <w:p w:rsidR="00836F35" w:rsidRPr="00B83FDB" w:rsidRDefault="00836F35" w:rsidP="00567D42">
      <w:pPr>
        <w:spacing w:line="579" w:lineRule="exact"/>
        <w:ind w:firstLineChars="200" w:firstLine="640"/>
        <w:rPr>
          <w:rFonts w:ascii="楷体_GB2312" w:eastAsia="楷体_GB2312" w:hAnsi="黑体"/>
          <w:sz w:val="32"/>
          <w:szCs w:val="32"/>
        </w:rPr>
      </w:pPr>
      <w:r w:rsidRPr="00B83FDB">
        <w:rPr>
          <w:rFonts w:ascii="楷体_GB2312" w:eastAsia="楷体_GB2312" w:hAnsi="黑体" w:hint="eastAsia"/>
          <w:sz w:val="32"/>
          <w:szCs w:val="32"/>
        </w:rPr>
        <w:lastRenderedPageBreak/>
        <w:t>（三）着装</w:t>
      </w:r>
    </w:p>
    <w:p w:rsidR="00836F35" w:rsidRPr="006B23DD" w:rsidRDefault="00836F35" w:rsidP="00567D42">
      <w:pPr>
        <w:spacing w:line="579" w:lineRule="exact"/>
        <w:ind w:firstLineChars="200" w:firstLine="640"/>
        <w:rPr>
          <w:rFonts w:ascii="仿宋_GB2312" w:eastAsia="仿宋_GB2312"/>
          <w:sz w:val="32"/>
          <w:szCs w:val="32"/>
        </w:rPr>
      </w:pPr>
      <w:r w:rsidRPr="006B23DD">
        <w:rPr>
          <w:rFonts w:ascii="仿宋_GB2312" w:eastAsia="仿宋_GB2312" w:hint="eastAsia"/>
          <w:sz w:val="32"/>
          <w:szCs w:val="32"/>
        </w:rPr>
        <w:t>1.城管协管员必须严格按照规定着装上岗，标志佩戴齐全，自觉维护城管执法队伍的文明形象。</w:t>
      </w:r>
    </w:p>
    <w:p w:rsidR="00836F35" w:rsidRPr="006B23DD" w:rsidRDefault="00836F35" w:rsidP="00567D42">
      <w:pPr>
        <w:spacing w:line="579" w:lineRule="exact"/>
        <w:ind w:firstLineChars="200" w:firstLine="640"/>
        <w:rPr>
          <w:rFonts w:ascii="仿宋_GB2312" w:eastAsia="仿宋_GB2312"/>
          <w:sz w:val="32"/>
          <w:szCs w:val="32"/>
        </w:rPr>
      </w:pPr>
      <w:r w:rsidRPr="006B23DD">
        <w:rPr>
          <w:rFonts w:ascii="仿宋_GB2312" w:eastAsia="仿宋_GB2312" w:hint="eastAsia"/>
          <w:sz w:val="32"/>
          <w:szCs w:val="32"/>
        </w:rPr>
        <w:t>2.城管协管员应注重自己的仪容仪表，在任何场合必须精神振奋、姿势良好、礼貌待人、文明用语。</w:t>
      </w:r>
    </w:p>
    <w:p w:rsidR="00836F35" w:rsidRPr="006B23DD" w:rsidRDefault="00836F35" w:rsidP="00567D42">
      <w:pPr>
        <w:spacing w:line="579" w:lineRule="exact"/>
        <w:ind w:firstLineChars="200" w:firstLine="640"/>
        <w:rPr>
          <w:rFonts w:ascii="仿宋_GB2312" w:eastAsia="仿宋_GB2312"/>
          <w:sz w:val="32"/>
          <w:szCs w:val="32"/>
        </w:rPr>
      </w:pPr>
      <w:r w:rsidRPr="006B23DD">
        <w:rPr>
          <w:rFonts w:ascii="仿宋_GB2312" w:eastAsia="仿宋_GB2312" w:hint="eastAsia"/>
          <w:sz w:val="32"/>
          <w:szCs w:val="32"/>
        </w:rPr>
        <w:t>3.城管协管员要爱护和妥善保管制服、标志和装备，因本人保管使用不当造成损坏或丢失的，由本人负责修复，需要补发的，自行承担购买费用。城管协管员辞职应将装备、制服、标志、证件上交返还。</w:t>
      </w:r>
    </w:p>
    <w:p w:rsidR="00836F35" w:rsidRPr="006B23DD" w:rsidRDefault="00836F35" w:rsidP="00567D42">
      <w:pPr>
        <w:spacing w:line="579" w:lineRule="exact"/>
        <w:ind w:firstLineChars="200" w:firstLine="640"/>
        <w:rPr>
          <w:rFonts w:ascii="仿宋_GB2312" w:eastAsia="仿宋_GB2312"/>
          <w:sz w:val="32"/>
          <w:szCs w:val="32"/>
        </w:rPr>
      </w:pPr>
      <w:r w:rsidRPr="006B23DD">
        <w:rPr>
          <w:rFonts w:ascii="仿宋_GB2312" w:eastAsia="仿宋_GB2312" w:hint="eastAsia"/>
          <w:sz w:val="32"/>
          <w:szCs w:val="32"/>
        </w:rPr>
        <w:t>4.着装应遵守以下“五个不准”的规定：</w:t>
      </w:r>
    </w:p>
    <w:p w:rsidR="00836F35" w:rsidRPr="006B23DD" w:rsidRDefault="00836F35" w:rsidP="00567D42">
      <w:pPr>
        <w:spacing w:line="579" w:lineRule="exact"/>
        <w:ind w:firstLineChars="200" w:firstLine="640"/>
        <w:rPr>
          <w:rFonts w:ascii="仿宋_GB2312" w:eastAsia="仿宋_GB2312"/>
          <w:sz w:val="32"/>
          <w:szCs w:val="32"/>
        </w:rPr>
      </w:pPr>
      <w:r w:rsidRPr="006B23DD">
        <w:rPr>
          <w:rFonts w:ascii="仿宋_GB2312" w:eastAsia="仿宋_GB2312" w:hint="eastAsia"/>
          <w:sz w:val="32"/>
          <w:szCs w:val="32"/>
        </w:rPr>
        <w:t>（1）不准披衣、敞怀、挽袖、卷裤腿、歪带帽子、穿拖鞋和赤足；</w:t>
      </w:r>
    </w:p>
    <w:p w:rsidR="00836F35" w:rsidRPr="006B23DD" w:rsidRDefault="00836F35" w:rsidP="00567D42">
      <w:pPr>
        <w:spacing w:line="579" w:lineRule="exact"/>
        <w:ind w:firstLineChars="200" w:firstLine="640"/>
        <w:rPr>
          <w:rFonts w:ascii="仿宋_GB2312" w:eastAsia="仿宋_GB2312"/>
          <w:sz w:val="32"/>
          <w:szCs w:val="32"/>
        </w:rPr>
      </w:pPr>
      <w:r w:rsidRPr="006B23DD">
        <w:rPr>
          <w:rFonts w:ascii="仿宋_GB2312" w:eastAsia="仿宋_GB2312" w:hint="eastAsia"/>
          <w:sz w:val="32"/>
          <w:szCs w:val="32"/>
        </w:rPr>
        <w:t>（2）不准在制服外罩便衣、戴围巾，不同季节的制服及制服与便服不得混穿。</w:t>
      </w:r>
    </w:p>
    <w:p w:rsidR="00836F35" w:rsidRPr="006B23DD" w:rsidRDefault="00836F35" w:rsidP="00567D42">
      <w:pPr>
        <w:spacing w:line="579" w:lineRule="exact"/>
        <w:ind w:firstLineChars="200" w:firstLine="640"/>
        <w:rPr>
          <w:rFonts w:ascii="仿宋_GB2312" w:eastAsia="仿宋_GB2312"/>
          <w:sz w:val="32"/>
          <w:szCs w:val="32"/>
        </w:rPr>
      </w:pPr>
      <w:r w:rsidRPr="006B23DD">
        <w:rPr>
          <w:rFonts w:ascii="仿宋_GB2312" w:eastAsia="仿宋_GB2312" w:hint="eastAsia"/>
          <w:sz w:val="32"/>
          <w:szCs w:val="32"/>
        </w:rPr>
        <w:t>（3）男同志不准留长发、蓄胡须、留大鬓角。不得纹身，留长指甲。女同志着制服时不散发、不戴首饰、不浓妆艳抹。</w:t>
      </w:r>
    </w:p>
    <w:p w:rsidR="00836F35" w:rsidRPr="006B23DD" w:rsidRDefault="00836F35" w:rsidP="00567D42">
      <w:pPr>
        <w:spacing w:line="579" w:lineRule="exact"/>
        <w:ind w:firstLineChars="200" w:firstLine="640"/>
        <w:rPr>
          <w:rFonts w:ascii="仿宋_GB2312" w:eastAsia="仿宋_GB2312"/>
          <w:sz w:val="32"/>
          <w:szCs w:val="32"/>
        </w:rPr>
      </w:pPr>
      <w:r w:rsidRPr="006B23DD">
        <w:rPr>
          <w:rFonts w:ascii="仿宋_GB2312" w:eastAsia="仿宋_GB2312" w:hint="eastAsia"/>
          <w:sz w:val="32"/>
          <w:szCs w:val="32"/>
        </w:rPr>
        <w:t>（4）不准将发放的制服和标志变卖，擅自赠送或转借他人。</w:t>
      </w:r>
    </w:p>
    <w:p w:rsidR="00836F35" w:rsidRPr="006B23DD" w:rsidRDefault="00836F35" w:rsidP="00567D42">
      <w:pPr>
        <w:spacing w:line="579" w:lineRule="exact"/>
        <w:ind w:firstLineChars="200" w:firstLine="640"/>
        <w:rPr>
          <w:rFonts w:ascii="仿宋_GB2312" w:eastAsia="仿宋_GB2312"/>
          <w:sz w:val="32"/>
          <w:szCs w:val="32"/>
        </w:rPr>
      </w:pPr>
      <w:r w:rsidRPr="006B23DD">
        <w:rPr>
          <w:rFonts w:ascii="仿宋_GB2312" w:eastAsia="仿宋_GB2312" w:hint="eastAsia"/>
          <w:sz w:val="32"/>
          <w:szCs w:val="32"/>
        </w:rPr>
        <w:t>（5）非工作（执勤）时，不准穿戴工作制服和执法标志。</w:t>
      </w:r>
    </w:p>
    <w:p w:rsidR="00836F35" w:rsidRPr="006B23DD" w:rsidRDefault="00836F35" w:rsidP="00567D42">
      <w:pPr>
        <w:spacing w:line="579" w:lineRule="exact"/>
        <w:ind w:firstLineChars="200" w:firstLine="640"/>
        <w:rPr>
          <w:rFonts w:ascii="楷体_GB2312" w:eastAsia="楷体_GB2312" w:hAnsi="楷体"/>
          <w:sz w:val="32"/>
          <w:szCs w:val="32"/>
        </w:rPr>
      </w:pPr>
      <w:r w:rsidRPr="006B23DD">
        <w:rPr>
          <w:rFonts w:ascii="楷体_GB2312" w:eastAsia="楷体_GB2312" w:hAnsi="楷体" w:hint="eastAsia"/>
          <w:sz w:val="32"/>
          <w:szCs w:val="32"/>
        </w:rPr>
        <w:t>（四）车辆管理</w:t>
      </w:r>
    </w:p>
    <w:p w:rsidR="00836F35" w:rsidRPr="006B23DD" w:rsidRDefault="00B83FDB" w:rsidP="00567D42">
      <w:pPr>
        <w:spacing w:line="579" w:lineRule="exact"/>
        <w:ind w:firstLineChars="200" w:firstLine="640"/>
        <w:rPr>
          <w:rFonts w:ascii="仿宋_GB2312" w:eastAsia="仿宋_GB2312"/>
          <w:sz w:val="32"/>
          <w:szCs w:val="32"/>
        </w:rPr>
      </w:pPr>
      <w:r w:rsidRPr="006B23DD">
        <w:rPr>
          <w:rFonts w:ascii="仿宋_GB2312" w:eastAsia="仿宋_GB2312" w:hint="eastAsia"/>
          <w:sz w:val="32"/>
          <w:szCs w:val="32"/>
        </w:rPr>
        <w:t>（一）</w:t>
      </w:r>
      <w:r w:rsidR="00836F35" w:rsidRPr="006B23DD">
        <w:rPr>
          <w:rFonts w:ascii="仿宋_GB2312" w:eastAsia="仿宋_GB2312" w:hint="eastAsia"/>
          <w:sz w:val="32"/>
          <w:szCs w:val="32"/>
        </w:rPr>
        <w:t>城管协管员巡逻电瓶车、执法皮卡车由城管办负责日常管理，车辆专人专管，车辆进出及驾驶员要登记备案。</w:t>
      </w:r>
    </w:p>
    <w:p w:rsidR="00836F35" w:rsidRPr="006B23DD" w:rsidRDefault="00B83FDB" w:rsidP="00567D42">
      <w:pPr>
        <w:spacing w:line="579" w:lineRule="exact"/>
        <w:ind w:firstLineChars="200" w:firstLine="640"/>
        <w:rPr>
          <w:rFonts w:ascii="仿宋_GB2312" w:eastAsia="仿宋_GB2312"/>
          <w:sz w:val="32"/>
          <w:szCs w:val="32"/>
        </w:rPr>
      </w:pPr>
      <w:r w:rsidRPr="006B23DD">
        <w:rPr>
          <w:rFonts w:ascii="仿宋_GB2312" w:eastAsia="仿宋_GB2312" w:hint="eastAsia"/>
          <w:sz w:val="32"/>
          <w:szCs w:val="32"/>
        </w:rPr>
        <w:t>（二）</w:t>
      </w:r>
      <w:r w:rsidR="00836F35" w:rsidRPr="006B23DD">
        <w:rPr>
          <w:rFonts w:ascii="仿宋_GB2312" w:eastAsia="仿宋_GB2312" w:hint="eastAsia"/>
          <w:sz w:val="32"/>
          <w:szCs w:val="32"/>
        </w:rPr>
        <w:t>城管协管员驾驶车辆要自觉遵守道路交通安全法律法</w:t>
      </w:r>
      <w:r w:rsidR="00836F35" w:rsidRPr="006B23DD">
        <w:rPr>
          <w:rFonts w:ascii="仿宋_GB2312" w:eastAsia="仿宋_GB2312" w:hint="eastAsia"/>
          <w:sz w:val="32"/>
          <w:szCs w:val="32"/>
        </w:rPr>
        <w:lastRenderedPageBreak/>
        <w:t>规，文明驾驶，严禁无证驾驶、危险驾驶、酒后驾驶、疲劳驾驶，严禁公车私用；未经批准，不得擅自用车，下班后必须将车辆停放到指定地点。</w:t>
      </w:r>
    </w:p>
    <w:p w:rsidR="00836F35" w:rsidRPr="006B23DD" w:rsidRDefault="00B83FDB" w:rsidP="00567D42">
      <w:pPr>
        <w:spacing w:line="579" w:lineRule="exact"/>
        <w:ind w:firstLineChars="200" w:firstLine="640"/>
        <w:rPr>
          <w:rFonts w:ascii="仿宋_GB2312" w:eastAsia="仿宋_GB2312"/>
          <w:sz w:val="32"/>
          <w:szCs w:val="32"/>
        </w:rPr>
      </w:pPr>
      <w:r w:rsidRPr="006B23DD">
        <w:rPr>
          <w:rFonts w:ascii="仿宋_GB2312" w:eastAsia="仿宋_GB2312" w:hint="eastAsia"/>
          <w:sz w:val="32"/>
          <w:szCs w:val="32"/>
        </w:rPr>
        <w:t>（三）</w:t>
      </w:r>
      <w:r w:rsidR="00836F35" w:rsidRPr="006B23DD">
        <w:rPr>
          <w:rFonts w:ascii="仿宋_GB2312" w:eastAsia="仿宋_GB2312" w:hint="eastAsia"/>
          <w:sz w:val="32"/>
          <w:szCs w:val="32"/>
        </w:rPr>
        <w:t>城管协管员使用的执法巡逻电瓶车、皮卡车除执勤外，应做好行车记录登记，下班后必须将车辆有序停放到街道机关大院内。</w:t>
      </w:r>
    </w:p>
    <w:p w:rsidR="00836F35" w:rsidRPr="006B23DD" w:rsidRDefault="00B83FDB" w:rsidP="00567D42">
      <w:pPr>
        <w:spacing w:line="579" w:lineRule="exact"/>
        <w:ind w:firstLineChars="200" w:firstLine="640"/>
        <w:rPr>
          <w:rFonts w:ascii="仿宋_GB2312" w:eastAsia="仿宋_GB2312"/>
          <w:sz w:val="32"/>
          <w:szCs w:val="32"/>
        </w:rPr>
      </w:pPr>
      <w:r w:rsidRPr="006B23DD">
        <w:rPr>
          <w:rFonts w:ascii="仿宋_GB2312" w:eastAsia="仿宋_GB2312" w:hint="eastAsia"/>
          <w:sz w:val="32"/>
          <w:szCs w:val="32"/>
        </w:rPr>
        <w:t>（四）</w:t>
      </w:r>
      <w:r w:rsidR="00836F35" w:rsidRPr="006B23DD">
        <w:rPr>
          <w:rFonts w:ascii="仿宋_GB2312" w:eastAsia="仿宋_GB2312" w:hint="eastAsia"/>
          <w:sz w:val="32"/>
          <w:szCs w:val="32"/>
        </w:rPr>
        <w:t>城管协管员驾驶的车辆，未经批准，不得驶出街道辖区。</w:t>
      </w:r>
    </w:p>
    <w:p w:rsidR="00836F35" w:rsidRPr="006B23DD" w:rsidRDefault="00B83FDB" w:rsidP="00567D42">
      <w:pPr>
        <w:spacing w:line="579" w:lineRule="exact"/>
        <w:ind w:firstLineChars="200" w:firstLine="640"/>
        <w:rPr>
          <w:rFonts w:ascii="仿宋_GB2312" w:eastAsia="仿宋_GB2312"/>
          <w:sz w:val="32"/>
          <w:szCs w:val="32"/>
        </w:rPr>
      </w:pPr>
      <w:r w:rsidRPr="006B23DD">
        <w:rPr>
          <w:rFonts w:ascii="仿宋_GB2312" w:eastAsia="仿宋_GB2312" w:hint="eastAsia"/>
          <w:sz w:val="32"/>
          <w:szCs w:val="32"/>
        </w:rPr>
        <w:t>（五）</w:t>
      </w:r>
      <w:r w:rsidR="00836F35" w:rsidRPr="006B23DD">
        <w:rPr>
          <w:rFonts w:ascii="仿宋_GB2312" w:eastAsia="仿宋_GB2312" w:hint="eastAsia"/>
          <w:sz w:val="32"/>
          <w:szCs w:val="32"/>
        </w:rPr>
        <w:t>城管协管员出车前及回归后须认真检查车辆，如发现安全隐患，应及时排除，并整理好车容车貌。</w:t>
      </w:r>
    </w:p>
    <w:p w:rsidR="00836F35" w:rsidRPr="006B23DD" w:rsidRDefault="00B83FDB" w:rsidP="00567D42">
      <w:pPr>
        <w:spacing w:line="579" w:lineRule="exact"/>
        <w:ind w:firstLineChars="200" w:firstLine="640"/>
        <w:rPr>
          <w:rFonts w:ascii="仿宋_GB2312" w:eastAsia="仿宋_GB2312"/>
          <w:sz w:val="32"/>
          <w:szCs w:val="32"/>
        </w:rPr>
      </w:pPr>
      <w:r w:rsidRPr="006B23DD">
        <w:rPr>
          <w:rFonts w:ascii="仿宋_GB2312" w:eastAsia="仿宋_GB2312" w:hint="eastAsia"/>
          <w:sz w:val="32"/>
          <w:szCs w:val="32"/>
        </w:rPr>
        <w:t>（六）</w:t>
      </w:r>
      <w:r w:rsidR="00836F35" w:rsidRPr="006B23DD">
        <w:rPr>
          <w:rFonts w:ascii="仿宋_GB2312" w:eastAsia="仿宋_GB2312" w:hint="eastAsia"/>
          <w:sz w:val="32"/>
          <w:szCs w:val="32"/>
        </w:rPr>
        <w:t>车辆若发生交通事故，应保护好现场，及时向交警部门和街道城管办负责人、街道分管领导汇报。</w:t>
      </w:r>
    </w:p>
    <w:p w:rsidR="00836F35" w:rsidRPr="006B23DD" w:rsidRDefault="00B83FDB" w:rsidP="00567D42">
      <w:pPr>
        <w:spacing w:line="579" w:lineRule="exact"/>
        <w:ind w:firstLineChars="200" w:firstLine="640"/>
        <w:rPr>
          <w:rFonts w:ascii="仿宋_GB2312" w:eastAsia="仿宋_GB2312"/>
          <w:sz w:val="32"/>
          <w:szCs w:val="32"/>
        </w:rPr>
      </w:pPr>
      <w:r w:rsidRPr="006B23DD">
        <w:rPr>
          <w:rFonts w:ascii="仿宋_GB2312" w:eastAsia="仿宋_GB2312" w:hint="eastAsia"/>
          <w:sz w:val="32"/>
          <w:szCs w:val="32"/>
        </w:rPr>
        <w:t>（七）</w:t>
      </w:r>
      <w:r w:rsidR="00836F35" w:rsidRPr="006B23DD">
        <w:rPr>
          <w:rFonts w:ascii="仿宋_GB2312" w:eastAsia="仿宋_GB2312" w:hint="eastAsia"/>
          <w:sz w:val="32"/>
          <w:szCs w:val="32"/>
        </w:rPr>
        <w:t>驾驶员应服从管理，执法时驾驶员无故不在岗或不服从安排的，每次扣发绩效工资100元。</w:t>
      </w:r>
    </w:p>
    <w:p w:rsidR="00836F35" w:rsidRPr="006B23DD" w:rsidRDefault="00B83FDB" w:rsidP="00567D42">
      <w:pPr>
        <w:spacing w:line="579" w:lineRule="exact"/>
        <w:ind w:firstLineChars="200" w:firstLine="640"/>
        <w:rPr>
          <w:rFonts w:ascii="仿宋_GB2312" w:eastAsia="仿宋_GB2312"/>
          <w:sz w:val="32"/>
          <w:szCs w:val="32"/>
        </w:rPr>
      </w:pPr>
      <w:r w:rsidRPr="006B23DD">
        <w:rPr>
          <w:rFonts w:ascii="仿宋_GB2312" w:eastAsia="仿宋_GB2312" w:hint="eastAsia"/>
          <w:sz w:val="32"/>
          <w:szCs w:val="32"/>
        </w:rPr>
        <w:t>（八）</w:t>
      </w:r>
      <w:r w:rsidR="00836F35" w:rsidRPr="006B23DD">
        <w:rPr>
          <w:rFonts w:ascii="仿宋_GB2312" w:eastAsia="仿宋_GB2312" w:hint="eastAsia"/>
          <w:sz w:val="32"/>
          <w:szCs w:val="32"/>
        </w:rPr>
        <w:t>车辆发生交通事故的，按交通事故处理部门认定属驾驶员主要责任，按赔偿金额的20%处罚，严重的将追究责任直至给予辞退；属次要责任的，按5%处罚；属对方责任的，对驾驶员不予处罚。</w:t>
      </w:r>
    </w:p>
    <w:p w:rsidR="00836F35" w:rsidRPr="006518FF" w:rsidRDefault="00836F35" w:rsidP="00567D42">
      <w:pPr>
        <w:spacing w:line="579" w:lineRule="exact"/>
        <w:ind w:firstLineChars="200" w:firstLine="640"/>
        <w:rPr>
          <w:rFonts w:ascii="黑体" w:eastAsia="黑体"/>
          <w:sz w:val="32"/>
          <w:szCs w:val="32"/>
        </w:rPr>
      </w:pPr>
      <w:r w:rsidRPr="006518FF">
        <w:rPr>
          <w:rFonts w:ascii="黑体" w:eastAsia="黑体" w:hint="eastAsia"/>
          <w:sz w:val="32"/>
          <w:szCs w:val="32"/>
        </w:rPr>
        <w:t>六、执勤</w:t>
      </w:r>
    </w:p>
    <w:p w:rsidR="00836F35" w:rsidRDefault="00B83FDB"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（一）</w:t>
      </w:r>
      <w:r w:rsidR="00836F35">
        <w:rPr>
          <w:rFonts w:ascii="仿宋_GB2312" w:eastAsia="仿宋_GB2312" w:hint="eastAsia"/>
          <w:sz w:val="32"/>
          <w:szCs w:val="32"/>
        </w:rPr>
        <w:t>城管协管员执勤应自觉遵守法律法规和职业道德，坚持密切联系群众和“以人为本”原则，文明执勤、礼貌待人、尊老爱幼、助人为乐、自觉维护社会公共秩序。</w:t>
      </w:r>
    </w:p>
    <w:p w:rsidR="00836F35" w:rsidRDefault="00B83FDB"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lastRenderedPageBreak/>
        <w:t>（二）</w:t>
      </w:r>
      <w:r w:rsidR="00836F35">
        <w:rPr>
          <w:rFonts w:ascii="仿宋_GB2312" w:eastAsia="仿宋_GB2312" w:hint="eastAsia"/>
          <w:sz w:val="32"/>
          <w:szCs w:val="32"/>
        </w:rPr>
        <w:t>城管协管员在执勤过程中应听从组长工作安排，不得擅自离岗，不得推诿、逃避，不得擅作决定或擅自行动。</w:t>
      </w:r>
    </w:p>
    <w:p w:rsidR="00836F35" w:rsidRDefault="00B83FDB"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（三）</w:t>
      </w:r>
      <w:r w:rsidR="00836F35">
        <w:rPr>
          <w:rFonts w:ascii="仿宋_GB2312" w:eastAsia="仿宋_GB2312" w:hint="eastAsia"/>
          <w:sz w:val="32"/>
          <w:szCs w:val="32"/>
        </w:rPr>
        <w:t>城管协管员在执勤时，应严格遵守以下“七条禁令”：</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1</w:t>
      </w:r>
      <w:r w:rsidR="00D72074">
        <w:rPr>
          <w:rFonts w:ascii="仿宋_GB2312" w:eastAsia="仿宋_GB2312" w:hint="eastAsia"/>
          <w:sz w:val="32"/>
          <w:szCs w:val="32"/>
        </w:rPr>
        <w:t>.</w:t>
      </w:r>
      <w:r>
        <w:rPr>
          <w:rFonts w:ascii="仿宋_GB2312" w:eastAsia="仿宋_GB2312" w:hint="eastAsia"/>
          <w:sz w:val="32"/>
          <w:szCs w:val="32"/>
        </w:rPr>
        <w:t>禁止接受管理相对人赠送的礼金等各种有价证券，或利用职务之便吃、拿、卡、要；</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2</w:t>
      </w:r>
      <w:r w:rsidR="00D72074">
        <w:rPr>
          <w:rFonts w:ascii="仿宋_GB2312" w:eastAsia="仿宋_GB2312" w:hint="eastAsia"/>
          <w:sz w:val="32"/>
          <w:szCs w:val="32"/>
        </w:rPr>
        <w:t>.</w:t>
      </w:r>
      <w:r>
        <w:rPr>
          <w:rFonts w:ascii="仿宋_GB2312" w:eastAsia="仿宋_GB2312" w:hint="eastAsia"/>
          <w:sz w:val="32"/>
          <w:szCs w:val="32"/>
        </w:rPr>
        <w:t>禁止刁难、辱骂、殴打管理相对人；</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3</w:t>
      </w:r>
      <w:r w:rsidR="00D72074">
        <w:rPr>
          <w:rFonts w:ascii="仿宋_GB2312" w:eastAsia="仿宋_GB2312" w:hint="eastAsia"/>
          <w:sz w:val="32"/>
          <w:szCs w:val="32"/>
        </w:rPr>
        <w:t>.</w:t>
      </w:r>
      <w:r>
        <w:rPr>
          <w:rFonts w:ascii="仿宋_GB2312" w:eastAsia="仿宋_GB2312" w:hint="eastAsia"/>
          <w:sz w:val="32"/>
          <w:szCs w:val="32"/>
        </w:rPr>
        <w:t>禁止做有损城管队伍文明形象的行为，如背手和将手插入衣裤袋，边走边吸烟、边吃东西，挽臂搭肩、嬉戏打闹等；</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4</w:t>
      </w:r>
      <w:r w:rsidR="00D72074">
        <w:rPr>
          <w:rFonts w:ascii="仿宋_GB2312" w:eastAsia="仿宋_GB2312" w:hint="eastAsia"/>
          <w:sz w:val="32"/>
          <w:szCs w:val="32"/>
        </w:rPr>
        <w:t>.</w:t>
      </w:r>
      <w:r>
        <w:rPr>
          <w:rFonts w:ascii="仿宋_GB2312" w:eastAsia="仿宋_GB2312" w:hint="eastAsia"/>
          <w:sz w:val="32"/>
          <w:szCs w:val="32"/>
        </w:rPr>
        <w:t>禁止接受有碍执法公正的宴请和进入高消费娱乐场所；</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5</w:t>
      </w:r>
      <w:r w:rsidR="00D72074">
        <w:rPr>
          <w:rFonts w:ascii="仿宋_GB2312" w:eastAsia="仿宋_GB2312" w:hint="eastAsia"/>
          <w:sz w:val="32"/>
          <w:szCs w:val="32"/>
        </w:rPr>
        <w:t>.</w:t>
      </w:r>
      <w:r>
        <w:rPr>
          <w:rFonts w:ascii="仿宋_GB2312" w:eastAsia="仿宋_GB2312" w:hint="eastAsia"/>
          <w:sz w:val="32"/>
          <w:szCs w:val="32"/>
        </w:rPr>
        <w:t>禁止在执行公务中优亲厚友和利用工作之便经商办企业</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或为亲友经商提供便利条件，不得向他人泄漏工作秘密，不得替违反城管法规及有关政策的管理相对人说情；</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6</w:t>
      </w:r>
      <w:r w:rsidR="00D72074">
        <w:rPr>
          <w:rFonts w:ascii="仿宋_GB2312" w:eastAsia="仿宋_GB2312" w:hint="eastAsia"/>
          <w:sz w:val="32"/>
          <w:szCs w:val="32"/>
        </w:rPr>
        <w:t>.</w:t>
      </w:r>
      <w:r>
        <w:rPr>
          <w:rFonts w:ascii="仿宋_GB2312" w:eastAsia="仿宋_GB2312" w:hint="eastAsia"/>
          <w:sz w:val="32"/>
          <w:szCs w:val="32"/>
        </w:rPr>
        <w:t>禁止在任何场所参与赌博或变相赌博；</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7</w:t>
      </w:r>
      <w:r w:rsidR="00D72074">
        <w:rPr>
          <w:rFonts w:ascii="仿宋_GB2312" w:eastAsia="仿宋_GB2312" w:hint="eastAsia"/>
          <w:sz w:val="32"/>
          <w:szCs w:val="32"/>
        </w:rPr>
        <w:t>.</w:t>
      </w:r>
      <w:r>
        <w:rPr>
          <w:rFonts w:ascii="仿宋_GB2312" w:eastAsia="仿宋_GB2312" w:hint="eastAsia"/>
          <w:sz w:val="32"/>
          <w:szCs w:val="32"/>
        </w:rPr>
        <w:t>禁止在上班、值班期间饮酒。</w:t>
      </w:r>
    </w:p>
    <w:p w:rsidR="00836F35" w:rsidRDefault="00B83FDB"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（四）</w:t>
      </w:r>
      <w:r w:rsidR="00836F35">
        <w:rPr>
          <w:rFonts w:ascii="仿宋_GB2312" w:eastAsia="仿宋_GB2312" w:hint="eastAsia"/>
          <w:sz w:val="32"/>
          <w:szCs w:val="32"/>
        </w:rPr>
        <w:t>不得弄虚作假、隐瞒事实，不得越权执法或不按规定程序办事，玩忽职守、贻误工作。</w:t>
      </w:r>
    </w:p>
    <w:p w:rsidR="00836F35" w:rsidRDefault="00B83FDB"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（五）</w:t>
      </w:r>
      <w:r w:rsidR="00836F35">
        <w:rPr>
          <w:rFonts w:ascii="仿宋_GB2312" w:eastAsia="仿宋_GB2312" w:hint="eastAsia"/>
          <w:sz w:val="32"/>
          <w:szCs w:val="32"/>
        </w:rPr>
        <w:t>工作（或执勤）时间，应保持通讯畅通，不得因私事擅自离岗，不得从事打牌、上网、泡茶、睡觉、玩游戏等与工作无关的事情。</w:t>
      </w:r>
    </w:p>
    <w:p w:rsidR="00836F35" w:rsidRDefault="00836F35" w:rsidP="00567D42">
      <w:pPr>
        <w:spacing w:line="579" w:lineRule="exact"/>
        <w:ind w:firstLineChars="200" w:firstLine="640"/>
        <w:rPr>
          <w:rFonts w:ascii="黑体" w:eastAsia="黑体"/>
          <w:sz w:val="32"/>
          <w:szCs w:val="32"/>
        </w:rPr>
      </w:pPr>
      <w:r>
        <w:rPr>
          <w:rFonts w:ascii="黑体" w:eastAsia="黑体" w:hint="eastAsia"/>
          <w:sz w:val="32"/>
          <w:szCs w:val="32"/>
        </w:rPr>
        <w:t>七、考核</w:t>
      </w:r>
    </w:p>
    <w:p w:rsidR="00836F35" w:rsidRDefault="00B83FDB"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（一）</w:t>
      </w:r>
      <w:r w:rsidR="00836F35">
        <w:rPr>
          <w:rFonts w:ascii="仿宋_GB2312" w:eastAsia="仿宋_GB2312" w:hint="eastAsia"/>
          <w:sz w:val="32"/>
          <w:szCs w:val="32"/>
        </w:rPr>
        <w:t>街道城管办每年年终对城管协管员的德、能、勤、绩、廉等方面进行全面考核，并将考核结果报街道组工办备案，考核</w:t>
      </w:r>
      <w:r w:rsidR="00836F35">
        <w:rPr>
          <w:rFonts w:ascii="仿宋_GB2312" w:eastAsia="仿宋_GB2312" w:hint="eastAsia"/>
          <w:sz w:val="32"/>
          <w:szCs w:val="32"/>
        </w:rPr>
        <w:lastRenderedPageBreak/>
        <w:t>结果作为续聘、奖励、辞退、解聘的依据。</w:t>
      </w:r>
    </w:p>
    <w:p w:rsidR="00836F35" w:rsidRDefault="00B83FDB"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（二）</w:t>
      </w:r>
      <w:r w:rsidR="00836F35">
        <w:rPr>
          <w:rFonts w:ascii="仿宋_GB2312" w:eastAsia="仿宋_GB2312" w:hint="eastAsia"/>
          <w:sz w:val="32"/>
          <w:szCs w:val="32"/>
        </w:rPr>
        <w:t>街道城管办要建立城管协管员档案，将登记表、劳动合同、考核奖惩等有关资料及时归入个人档案。</w:t>
      </w:r>
    </w:p>
    <w:p w:rsidR="00836F35" w:rsidRDefault="00B83FDB"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（三）</w:t>
      </w:r>
      <w:r w:rsidR="00836F35">
        <w:rPr>
          <w:rFonts w:ascii="仿宋_GB2312" w:eastAsia="仿宋_GB2312" w:hint="eastAsia"/>
          <w:sz w:val="32"/>
          <w:szCs w:val="32"/>
        </w:rPr>
        <w:t>街道城管办要加强城管协管员日常管理，街道纪工委、效能办定期和不定期对城管协管员履职情况进行明察暗访。</w:t>
      </w:r>
    </w:p>
    <w:p w:rsidR="00836F35" w:rsidRDefault="00836F35" w:rsidP="00567D42">
      <w:pPr>
        <w:spacing w:line="579" w:lineRule="exact"/>
        <w:ind w:firstLineChars="200" w:firstLine="640"/>
        <w:rPr>
          <w:rFonts w:ascii="黑体" w:eastAsia="黑体"/>
          <w:sz w:val="32"/>
          <w:szCs w:val="32"/>
        </w:rPr>
      </w:pPr>
      <w:r>
        <w:rPr>
          <w:rFonts w:ascii="黑体" w:eastAsia="黑体" w:hint="eastAsia"/>
          <w:sz w:val="32"/>
          <w:szCs w:val="32"/>
        </w:rPr>
        <w:t>八、奖惩</w:t>
      </w:r>
    </w:p>
    <w:p w:rsidR="00836F35" w:rsidRDefault="00B83FDB"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（一）</w:t>
      </w:r>
      <w:r w:rsidR="00836F35">
        <w:rPr>
          <w:rFonts w:ascii="仿宋_GB2312" w:eastAsia="仿宋_GB2312" w:hint="eastAsia"/>
          <w:sz w:val="32"/>
          <w:szCs w:val="32"/>
        </w:rPr>
        <w:t>城管协管员要遵守上班纪律，每次迟到或早退30分钟以上者，按旷工论处。当月迟到或早退，第一次罚扣当月绩效工资50元，第二次罚扣当月绩效工资100元，当月累计迟到或早退达3次者，予以辞退或解聘。旷工1天，罚扣当月绩效工资100元，旷工2天，罚扣当月绩效工资200元，当月累计旷工达3天的，予以辞退或解聘。</w:t>
      </w:r>
    </w:p>
    <w:p w:rsidR="00836F35" w:rsidRDefault="00B83FDB" w:rsidP="00567D42">
      <w:pPr>
        <w:spacing w:line="579" w:lineRule="exact"/>
        <w:ind w:firstLineChars="200" w:firstLine="640"/>
        <w:rPr>
          <w:rFonts w:ascii="黑体" w:eastAsia="黑体"/>
          <w:sz w:val="32"/>
          <w:szCs w:val="32"/>
        </w:rPr>
      </w:pPr>
      <w:r>
        <w:rPr>
          <w:rFonts w:ascii="仿宋_GB2312" w:eastAsia="仿宋_GB2312" w:hint="eastAsia"/>
          <w:sz w:val="32"/>
          <w:szCs w:val="32"/>
        </w:rPr>
        <w:t>（二）</w:t>
      </w:r>
      <w:r w:rsidR="00836F35">
        <w:rPr>
          <w:rFonts w:ascii="仿宋_GB2312" w:eastAsia="仿宋_GB2312" w:hint="eastAsia"/>
          <w:sz w:val="32"/>
          <w:szCs w:val="32"/>
        </w:rPr>
        <w:t>城管协管员要严格遵守有关的行为规范、工作纪律和管理制度。有发现下列行为之一的，第一次予以警告并责令改正，第二次予以罚扣绩效工资30元/次，当月累计达5次者，扣除当月绩效工资600元。当月累计达10次者，予以辞退或解聘。</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1</w:t>
      </w:r>
      <w:r w:rsidR="00D72074">
        <w:rPr>
          <w:rFonts w:ascii="仿宋_GB2312" w:eastAsia="仿宋_GB2312" w:hint="eastAsia"/>
          <w:sz w:val="32"/>
          <w:szCs w:val="32"/>
        </w:rPr>
        <w:t>.</w:t>
      </w:r>
      <w:r>
        <w:rPr>
          <w:rFonts w:ascii="仿宋_GB2312" w:eastAsia="仿宋_GB2312" w:hint="eastAsia"/>
          <w:sz w:val="32"/>
          <w:szCs w:val="32"/>
        </w:rPr>
        <w:t>未按规定着装或着装不整齐的；</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2</w:t>
      </w:r>
      <w:r w:rsidR="00D72074">
        <w:rPr>
          <w:rFonts w:ascii="仿宋_GB2312" w:eastAsia="仿宋_GB2312" w:hint="eastAsia"/>
          <w:sz w:val="32"/>
          <w:szCs w:val="32"/>
        </w:rPr>
        <w:t>.</w:t>
      </w:r>
      <w:r>
        <w:rPr>
          <w:rFonts w:ascii="仿宋_GB2312" w:eastAsia="仿宋_GB2312" w:hint="eastAsia"/>
          <w:sz w:val="32"/>
          <w:szCs w:val="32"/>
        </w:rPr>
        <w:t>工作责任心不强，办事拖拉，经常出现错、忘、漏，不能按时完成工作任务或工作质量较差的；</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3</w:t>
      </w:r>
      <w:r w:rsidR="00D72074">
        <w:rPr>
          <w:rFonts w:ascii="仿宋_GB2312" w:eastAsia="仿宋_GB2312" w:hint="eastAsia"/>
          <w:sz w:val="32"/>
          <w:szCs w:val="32"/>
        </w:rPr>
        <w:t>.</w:t>
      </w:r>
      <w:r>
        <w:rPr>
          <w:rFonts w:ascii="仿宋_GB2312" w:eastAsia="仿宋_GB2312" w:hint="eastAsia"/>
          <w:sz w:val="32"/>
          <w:szCs w:val="32"/>
        </w:rPr>
        <w:t>纪律涣散，无团体意识，不能坚守工作岗位，无故不参加集体活动的；</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4</w:t>
      </w:r>
      <w:r w:rsidR="00D72074">
        <w:rPr>
          <w:rFonts w:ascii="仿宋_GB2312" w:eastAsia="仿宋_GB2312" w:hint="eastAsia"/>
          <w:sz w:val="32"/>
          <w:szCs w:val="32"/>
        </w:rPr>
        <w:t>.</w:t>
      </w:r>
      <w:r>
        <w:rPr>
          <w:rFonts w:ascii="仿宋_GB2312" w:eastAsia="仿宋_GB2312" w:hint="eastAsia"/>
          <w:sz w:val="32"/>
          <w:szCs w:val="32"/>
        </w:rPr>
        <w:t>执勤时睡觉、玩游戏等从事与工作无关的工作的；</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lastRenderedPageBreak/>
        <w:t>5</w:t>
      </w:r>
      <w:r w:rsidR="00D72074">
        <w:rPr>
          <w:rFonts w:ascii="仿宋_GB2312" w:eastAsia="仿宋_GB2312" w:hint="eastAsia"/>
          <w:sz w:val="32"/>
          <w:szCs w:val="32"/>
        </w:rPr>
        <w:t>.</w:t>
      </w:r>
      <w:r>
        <w:rPr>
          <w:rFonts w:ascii="仿宋_GB2312" w:eastAsia="仿宋_GB2312" w:hint="eastAsia"/>
          <w:sz w:val="32"/>
          <w:szCs w:val="32"/>
        </w:rPr>
        <w:t>不服从领导安排或不顾全大局从而影响工作的；</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6</w:t>
      </w:r>
      <w:r w:rsidR="00D72074">
        <w:rPr>
          <w:rFonts w:ascii="仿宋_GB2312" w:eastAsia="仿宋_GB2312" w:hint="eastAsia"/>
          <w:sz w:val="32"/>
          <w:szCs w:val="32"/>
        </w:rPr>
        <w:t>.</w:t>
      </w:r>
      <w:r>
        <w:rPr>
          <w:rFonts w:ascii="仿宋_GB2312" w:eastAsia="仿宋_GB2312" w:hint="eastAsia"/>
          <w:sz w:val="32"/>
          <w:szCs w:val="32"/>
        </w:rPr>
        <w:t>其他应予以处罚的。</w:t>
      </w:r>
    </w:p>
    <w:p w:rsidR="00836F35" w:rsidRDefault="00B83FDB"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（三）</w:t>
      </w:r>
      <w:r w:rsidR="00836F35">
        <w:rPr>
          <w:rFonts w:ascii="仿宋_GB2312" w:eastAsia="仿宋_GB2312" w:hint="eastAsia"/>
          <w:sz w:val="32"/>
          <w:szCs w:val="32"/>
        </w:rPr>
        <w:t>城管协管员必须遵守法律法规及有关规定，有下列行为之一的，予以辞退或解聘：</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1</w:t>
      </w:r>
      <w:r w:rsidR="00D72074">
        <w:rPr>
          <w:rFonts w:ascii="仿宋_GB2312" w:eastAsia="仿宋_GB2312" w:hint="eastAsia"/>
          <w:sz w:val="32"/>
          <w:szCs w:val="32"/>
        </w:rPr>
        <w:t>.</w:t>
      </w:r>
      <w:r>
        <w:rPr>
          <w:rFonts w:ascii="仿宋_GB2312" w:eastAsia="仿宋_GB2312" w:hint="eastAsia"/>
          <w:sz w:val="32"/>
          <w:szCs w:val="32"/>
        </w:rPr>
        <w:t>政治上有严重错误，造成一定影响，经查已经不符合继续聘用条件的；</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2</w:t>
      </w:r>
      <w:r w:rsidR="00D72074">
        <w:rPr>
          <w:rFonts w:ascii="仿宋_GB2312" w:eastAsia="仿宋_GB2312" w:hint="eastAsia"/>
          <w:sz w:val="32"/>
          <w:szCs w:val="32"/>
        </w:rPr>
        <w:t>.</w:t>
      </w:r>
      <w:r>
        <w:rPr>
          <w:rFonts w:ascii="仿宋_GB2312" w:eastAsia="仿宋_GB2312" w:hint="eastAsia"/>
          <w:sz w:val="32"/>
          <w:szCs w:val="32"/>
        </w:rPr>
        <w:t>给管理相对人通风报信、泄露协助执法过程中所掌握的内部信息、为违法当事人充当“保护伞”的；</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3</w:t>
      </w:r>
      <w:r w:rsidR="00D72074">
        <w:rPr>
          <w:rFonts w:ascii="仿宋_GB2312" w:eastAsia="仿宋_GB2312" w:hint="eastAsia"/>
          <w:sz w:val="32"/>
          <w:szCs w:val="32"/>
        </w:rPr>
        <w:t>.</w:t>
      </w:r>
      <w:r>
        <w:rPr>
          <w:rFonts w:ascii="仿宋_GB2312" w:eastAsia="仿宋_GB2312" w:hint="eastAsia"/>
          <w:sz w:val="32"/>
          <w:szCs w:val="32"/>
        </w:rPr>
        <w:t>打击、报复投诉人的；</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4</w:t>
      </w:r>
      <w:r w:rsidR="00D72074">
        <w:rPr>
          <w:rFonts w:ascii="仿宋_GB2312" w:eastAsia="仿宋_GB2312" w:hint="eastAsia"/>
          <w:sz w:val="32"/>
          <w:szCs w:val="32"/>
        </w:rPr>
        <w:t>.</w:t>
      </w:r>
      <w:r>
        <w:rPr>
          <w:rFonts w:ascii="仿宋_GB2312" w:eastAsia="仿宋_GB2312" w:hint="eastAsia"/>
          <w:sz w:val="32"/>
          <w:szCs w:val="32"/>
        </w:rPr>
        <w:t>工作态度不端正、消极息工，不积极履行职责，不服从工作安排，经常完不成工作任务或出现差错达三次以上（含）的；</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5</w:t>
      </w:r>
      <w:r w:rsidR="00D72074">
        <w:rPr>
          <w:rFonts w:ascii="仿宋_GB2312" w:eastAsia="仿宋_GB2312" w:hint="eastAsia"/>
          <w:sz w:val="32"/>
          <w:szCs w:val="32"/>
        </w:rPr>
        <w:t>.</w:t>
      </w:r>
      <w:r>
        <w:rPr>
          <w:rFonts w:ascii="仿宋_GB2312" w:eastAsia="仿宋_GB2312" w:hint="eastAsia"/>
          <w:sz w:val="32"/>
          <w:szCs w:val="32"/>
        </w:rPr>
        <w:t>不能胜任原来的工作，经培训或调整工作岗位后，仍不能胜任或不服从其他安排的；</w:t>
      </w:r>
    </w:p>
    <w:p w:rsidR="00F256F8"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6</w:t>
      </w:r>
      <w:r w:rsidR="00D72074">
        <w:rPr>
          <w:rFonts w:ascii="仿宋_GB2312" w:eastAsia="仿宋_GB2312" w:hint="eastAsia"/>
          <w:sz w:val="32"/>
          <w:szCs w:val="32"/>
        </w:rPr>
        <w:t>.</w:t>
      </w:r>
      <w:r w:rsidR="00F256F8">
        <w:rPr>
          <w:rFonts w:ascii="仿宋_GB2312" w:eastAsia="仿宋_GB2312" w:hint="eastAsia"/>
          <w:sz w:val="32"/>
          <w:szCs w:val="32"/>
        </w:rPr>
        <w:t>在年度考核中被评定为不合格或连续两年被评定为基本合格</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7</w:t>
      </w:r>
      <w:r w:rsidR="00D72074">
        <w:rPr>
          <w:rFonts w:ascii="仿宋_GB2312" w:eastAsia="仿宋_GB2312" w:hint="eastAsia"/>
          <w:sz w:val="32"/>
          <w:szCs w:val="32"/>
        </w:rPr>
        <w:t>.</w:t>
      </w:r>
      <w:r>
        <w:rPr>
          <w:rFonts w:ascii="仿宋_GB2312" w:eastAsia="仿宋_GB2312" w:hint="eastAsia"/>
          <w:sz w:val="32"/>
          <w:szCs w:val="32"/>
        </w:rPr>
        <w:t>参与违法犯罪活动，受治安处罚、党纪处分以及被追究刑事责任的；</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8</w:t>
      </w:r>
      <w:r w:rsidR="00D72074">
        <w:rPr>
          <w:rFonts w:ascii="仿宋_GB2312" w:eastAsia="仿宋_GB2312" w:hint="eastAsia"/>
          <w:sz w:val="32"/>
          <w:szCs w:val="32"/>
        </w:rPr>
        <w:t>.</w:t>
      </w:r>
      <w:r>
        <w:rPr>
          <w:rFonts w:ascii="仿宋_GB2312" w:eastAsia="仿宋_GB2312" w:hint="eastAsia"/>
          <w:sz w:val="32"/>
          <w:szCs w:val="32"/>
        </w:rPr>
        <w:t>一年内旷工累计超过十个工作日的；</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9</w:t>
      </w:r>
      <w:r w:rsidR="00D72074">
        <w:rPr>
          <w:rFonts w:ascii="仿宋_GB2312" w:eastAsia="仿宋_GB2312" w:hint="eastAsia"/>
          <w:sz w:val="32"/>
          <w:szCs w:val="32"/>
        </w:rPr>
        <w:t>.</w:t>
      </w:r>
      <w:r>
        <w:rPr>
          <w:rFonts w:ascii="仿宋_GB2312" w:eastAsia="仿宋_GB2312" w:hint="eastAsia"/>
          <w:sz w:val="32"/>
          <w:szCs w:val="32"/>
        </w:rPr>
        <w:t>执勤时，态度粗暴、野蛮，打人、骂人，侮辱他人或有其他不文明行为，经批评教育仍未改正的；</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10</w:t>
      </w:r>
      <w:r w:rsidR="00D72074">
        <w:rPr>
          <w:rFonts w:ascii="仿宋_GB2312" w:eastAsia="仿宋_GB2312" w:hint="eastAsia"/>
          <w:sz w:val="32"/>
          <w:szCs w:val="32"/>
        </w:rPr>
        <w:t>.</w:t>
      </w:r>
      <w:r>
        <w:rPr>
          <w:rFonts w:ascii="仿宋_GB2312" w:eastAsia="仿宋_GB2312" w:hint="eastAsia"/>
          <w:sz w:val="32"/>
          <w:szCs w:val="32"/>
        </w:rPr>
        <w:t>执勤期间，撤离岗位打牌、喝酒或到娱乐场所休息的；</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11</w:t>
      </w:r>
      <w:r w:rsidR="00D72074">
        <w:rPr>
          <w:rFonts w:ascii="仿宋_GB2312" w:eastAsia="仿宋_GB2312" w:hint="eastAsia"/>
          <w:sz w:val="32"/>
          <w:szCs w:val="32"/>
        </w:rPr>
        <w:t>.</w:t>
      </w:r>
      <w:r>
        <w:rPr>
          <w:rFonts w:ascii="仿宋_GB2312" w:eastAsia="仿宋_GB2312" w:hint="eastAsia"/>
          <w:sz w:val="32"/>
          <w:szCs w:val="32"/>
        </w:rPr>
        <w:t>服务意识不强，态度粗暴，引起群众投诉，对单位或集</w:t>
      </w:r>
      <w:r>
        <w:rPr>
          <w:rFonts w:ascii="仿宋_GB2312" w:eastAsia="仿宋_GB2312" w:hint="eastAsia"/>
          <w:sz w:val="32"/>
          <w:szCs w:val="32"/>
        </w:rPr>
        <w:lastRenderedPageBreak/>
        <w:t>体的声誉、形象造成不良影响和损害或因行为失范，造成严重社会不良影响的；</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12</w:t>
      </w:r>
      <w:r w:rsidR="00D72074">
        <w:rPr>
          <w:rFonts w:ascii="仿宋_GB2312" w:eastAsia="仿宋_GB2312" w:hint="eastAsia"/>
          <w:sz w:val="32"/>
          <w:szCs w:val="32"/>
        </w:rPr>
        <w:t>.</w:t>
      </w:r>
      <w:r>
        <w:rPr>
          <w:rFonts w:ascii="仿宋_GB2312" w:eastAsia="仿宋_GB2312" w:hint="eastAsia"/>
          <w:sz w:val="32"/>
          <w:szCs w:val="32"/>
        </w:rPr>
        <w:t>违反廉洁自律有关规定，存在越权、徇私舞弊、接受吃请、收受礼金等行为或向违法当事人索、拿、卡、要，被查证属实的；</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13</w:t>
      </w:r>
      <w:r w:rsidR="00D72074">
        <w:rPr>
          <w:rFonts w:ascii="仿宋_GB2312" w:eastAsia="仿宋_GB2312" w:hint="eastAsia"/>
          <w:sz w:val="32"/>
          <w:szCs w:val="32"/>
        </w:rPr>
        <w:t>.</w:t>
      </w:r>
      <w:r>
        <w:rPr>
          <w:rFonts w:ascii="仿宋_GB2312" w:eastAsia="仿宋_GB2312" w:hint="eastAsia"/>
          <w:sz w:val="32"/>
          <w:szCs w:val="32"/>
        </w:rPr>
        <w:t>严重违反规章制度和工作纪律的；</w:t>
      </w:r>
    </w:p>
    <w:p w:rsidR="00836F35"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14</w:t>
      </w:r>
      <w:r w:rsidR="00D72074">
        <w:rPr>
          <w:rFonts w:ascii="仿宋_GB2312" w:eastAsia="仿宋_GB2312" w:hint="eastAsia"/>
          <w:sz w:val="32"/>
          <w:szCs w:val="32"/>
        </w:rPr>
        <w:t>.</w:t>
      </w:r>
      <w:r>
        <w:rPr>
          <w:rFonts w:ascii="仿宋_GB2312" w:eastAsia="仿宋_GB2312" w:hint="eastAsia"/>
          <w:sz w:val="32"/>
          <w:szCs w:val="32"/>
        </w:rPr>
        <w:t>其他应予以辞退或解聘的情形。</w:t>
      </w:r>
    </w:p>
    <w:p w:rsidR="00836F35" w:rsidRDefault="00836F35" w:rsidP="00567D42">
      <w:pPr>
        <w:spacing w:line="579" w:lineRule="exact"/>
        <w:ind w:firstLineChars="200" w:firstLine="640"/>
        <w:rPr>
          <w:rFonts w:ascii="黑体" w:eastAsia="黑体"/>
          <w:sz w:val="32"/>
          <w:szCs w:val="32"/>
        </w:rPr>
      </w:pPr>
      <w:r>
        <w:rPr>
          <w:rFonts w:ascii="黑体" w:eastAsia="黑体" w:hint="eastAsia"/>
          <w:sz w:val="32"/>
          <w:szCs w:val="32"/>
        </w:rPr>
        <w:t>九、解除劳动关系</w:t>
      </w:r>
    </w:p>
    <w:p w:rsidR="00836F35" w:rsidRDefault="00FA21C4" w:rsidP="00567D42">
      <w:pPr>
        <w:spacing w:line="579" w:lineRule="exact"/>
        <w:ind w:firstLineChars="200" w:firstLine="640"/>
        <w:rPr>
          <w:rFonts w:ascii="仿宋_GB2312" w:eastAsia="仿宋_GB2312" w:hAnsi="Dotum"/>
          <w:sz w:val="32"/>
          <w:szCs w:val="32"/>
        </w:rPr>
      </w:pPr>
      <w:r>
        <w:rPr>
          <w:rFonts w:ascii="仿宋_GB2312" w:eastAsia="仿宋_GB2312" w:hAnsi="Dotum" w:hint="eastAsia"/>
          <w:sz w:val="32"/>
          <w:szCs w:val="32"/>
        </w:rPr>
        <w:t>（一）</w:t>
      </w:r>
      <w:r w:rsidR="00836F35">
        <w:rPr>
          <w:rFonts w:ascii="仿宋_GB2312" w:eastAsia="仿宋_GB2312" w:hAnsi="Dotum" w:hint="eastAsia"/>
          <w:sz w:val="32"/>
          <w:szCs w:val="32"/>
        </w:rPr>
        <w:t>城管协管员达到法定退休年龄的，由街道城管办审核，报街道组工办备案，按有关规定办理解聘手续。</w:t>
      </w:r>
    </w:p>
    <w:p w:rsidR="00836F35" w:rsidRDefault="00FA21C4" w:rsidP="00567D42">
      <w:pPr>
        <w:spacing w:line="579" w:lineRule="exact"/>
        <w:ind w:firstLineChars="200" w:firstLine="640"/>
        <w:rPr>
          <w:rFonts w:ascii="仿宋_GB2312" w:eastAsia="仿宋_GB2312"/>
          <w:sz w:val="32"/>
          <w:szCs w:val="32"/>
        </w:rPr>
      </w:pPr>
      <w:r>
        <w:rPr>
          <w:rFonts w:ascii="仿宋_GB2312" w:eastAsia="仿宋_GB2312" w:hAnsi="Dotum" w:hint="eastAsia"/>
          <w:sz w:val="32"/>
          <w:szCs w:val="32"/>
        </w:rPr>
        <w:t>（二）</w:t>
      </w:r>
      <w:r w:rsidR="00836F35">
        <w:rPr>
          <w:rFonts w:ascii="仿宋_GB2312" w:eastAsia="仿宋_GB2312" w:hAnsi="Dotum" w:hint="eastAsia"/>
          <w:sz w:val="32"/>
          <w:szCs w:val="32"/>
        </w:rPr>
        <w:t>城管协管员主动提出解除劳动合同关系的</w:t>
      </w:r>
      <w:r w:rsidR="00836F35">
        <w:rPr>
          <w:rFonts w:ascii="仿宋_GB2312" w:eastAsia="仿宋_GB2312" w:hint="eastAsia"/>
          <w:sz w:val="32"/>
          <w:szCs w:val="32"/>
        </w:rPr>
        <w:t>，应提前15个工作日书面向部门书面申请，经同意后并完成交接手续后方可辞职，解除劳动合同关系应报街道组工办备案。</w:t>
      </w:r>
    </w:p>
    <w:p w:rsidR="00836F35" w:rsidRDefault="00FA21C4"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（三）</w:t>
      </w:r>
      <w:r w:rsidR="00836F35">
        <w:rPr>
          <w:rFonts w:ascii="仿宋_GB2312" w:eastAsia="仿宋_GB2312" w:hint="eastAsia"/>
          <w:sz w:val="32"/>
          <w:szCs w:val="32"/>
        </w:rPr>
        <w:t>未经批准擅自离职的，按自行离职处理。</w:t>
      </w:r>
    </w:p>
    <w:p w:rsidR="00836F35" w:rsidRDefault="00836F35" w:rsidP="00567D42">
      <w:pPr>
        <w:spacing w:line="579" w:lineRule="exact"/>
        <w:ind w:firstLineChars="200" w:firstLine="640"/>
        <w:rPr>
          <w:rFonts w:ascii="黑体" w:eastAsia="黑体"/>
          <w:sz w:val="32"/>
          <w:szCs w:val="32"/>
        </w:rPr>
      </w:pPr>
      <w:r>
        <w:rPr>
          <w:rFonts w:ascii="黑体" w:eastAsia="黑体" w:hint="eastAsia"/>
          <w:sz w:val="32"/>
          <w:szCs w:val="32"/>
        </w:rPr>
        <w:t>十、附则</w:t>
      </w:r>
    </w:p>
    <w:p w:rsidR="00836F35" w:rsidRPr="00810E23" w:rsidRDefault="00836F35" w:rsidP="00567D42">
      <w:pPr>
        <w:spacing w:line="579" w:lineRule="exact"/>
        <w:ind w:firstLineChars="200" w:firstLine="640"/>
        <w:rPr>
          <w:rFonts w:ascii="仿宋_GB2312" w:eastAsia="仿宋_GB2312"/>
          <w:sz w:val="32"/>
          <w:szCs w:val="32"/>
        </w:rPr>
      </w:pPr>
      <w:r>
        <w:rPr>
          <w:rFonts w:ascii="仿宋_GB2312" w:eastAsia="仿宋_GB2312" w:hint="eastAsia"/>
          <w:sz w:val="32"/>
          <w:szCs w:val="32"/>
        </w:rPr>
        <w:t>本办法由街道城管办负责解释，本办法自2021年10月1日起执行。</w:t>
      </w:r>
    </w:p>
    <w:p w:rsidR="00DE797A" w:rsidRDefault="00DE797A" w:rsidP="000E6FDE">
      <w:pPr>
        <w:spacing w:line="579" w:lineRule="exact"/>
        <w:rPr>
          <w:rFonts w:ascii="方正小标宋简体" w:eastAsia="方正小标宋简体" w:hAnsi="微软雅黑" w:cs="宋体"/>
          <w:spacing w:val="-10"/>
          <w:sz w:val="44"/>
          <w:szCs w:val="44"/>
        </w:rPr>
      </w:pPr>
    </w:p>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Pr>
        <w:spacing w:line="580" w:lineRule="exact"/>
        <w:jc w:val="left"/>
        <w:rPr>
          <w:rFonts w:ascii="仿宋_GB2312" w:eastAsia="仿宋_GB2312"/>
          <w:color w:val="000000"/>
          <w:sz w:val="32"/>
          <w:szCs w:val="32"/>
        </w:rPr>
      </w:pPr>
    </w:p>
    <w:p w:rsidR="005F05BD" w:rsidRDefault="005F05BD">
      <w:pPr>
        <w:tabs>
          <w:tab w:val="left" w:pos="490"/>
        </w:tabs>
        <w:spacing w:line="560" w:lineRule="exact"/>
        <w:ind w:left="1600" w:rightChars="-244" w:right="-512" w:hangingChars="500" w:hanging="1600"/>
        <w:rPr>
          <w:rFonts w:ascii="仿宋_GB2312" w:eastAsia="仿宋_GB2312"/>
          <w:color w:val="000000"/>
          <w:sz w:val="32"/>
          <w:szCs w:val="32"/>
        </w:rPr>
      </w:pPr>
    </w:p>
    <w:p w:rsidR="00DE797A" w:rsidRDefault="00DE797A">
      <w:pPr>
        <w:tabs>
          <w:tab w:val="left" w:pos="490"/>
        </w:tabs>
        <w:spacing w:line="560" w:lineRule="exact"/>
        <w:ind w:left="1600" w:rightChars="-244" w:right="-512" w:hangingChars="500" w:hanging="1600"/>
        <w:rPr>
          <w:rFonts w:ascii="仿宋_GB2312" w:eastAsia="仿宋_GB2312"/>
          <w:color w:val="000000"/>
          <w:sz w:val="32"/>
          <w:szCs w:val="32"/>
        </w:rPr>
      </w:pPr>
    </w:p>
    <w:p w:rsidR="00DE797A" w:rsidRPr="00423ED6" w:rsidRDefault="00DE797A" w:rsidP="00DE797A">
      <w:pPr>
        <w:widowControl/>
        <w:shd w:val="clear" w:color="auto" w:fill="FFFFFF"/>
        <w:spacing w:line="579" w:lineRule="exact"/>
        <w:jc w:val="left"/>
        <w:rPr>
          <w:rFonts w:ascii="仿宋_GB2312" w:eastAsia="仿宋_GB2312" w:hAnsi="宋体" w:cs="宋体"/>
          <w:kern w:val="0"/>
          <w:sz w:val="32"/>
          <w:szCs w:val="32"/>
        </w:rPr>
      </w:pPr>
    </w:p>
    <w:tbl>
      <w:tblPr>
        <w:tblpPr w:leftFromText="180" w:rightFromText="180" w:vertAnchor="page" w:horzAnchor="margin" w:tblpY="14418"/>
        <w:tblW w:w="8897" w:type="dxa"/>
        <w:tblBorders>
          <w:top w:val="single" w:sz="4" w:space="0" w:color="auto"/>
          <w:bottom w:val="single" w:sz="4" w:space="0" w:color="auto"/>
          <w:insideH w:val="single" w:sz="4" w:space="0" w:color="auto"/>
          <w:insideV w:val="single" w:sz="4" w:space="0" w:color="auto"/>
        </w:tblBorders>
        <w:tblLayout w:type="fixed"/>
        <w:tblLook w:val="00A0"/>
      </w:tblPr>
      <w:tblGrid>
        <w:gridCol w:w="8897"/>
      </w:tblGrid>
      <w:tr w:rsidR="00DE797A" w:rsidTr="00B95BA7">
        <w:tc>
          <w:tcPr>
            <w:tcW w:w="8897" w:type="dxa"/>
          </w:tcPr>
          <w:p w:rsidR="00DE797A" w:rsidRDefault="00DE797A" w:rsidP="000E6FDE">
            <w:pPr>
              <w:spacing w:line="400" w:lineRule="exact"/>
              <w:ind w:firstLineChars="50" w:firstLine="140"/>
              <w:rPr>
                <w:rFonts w:ascii="仿宋_GB2312" w:eastAsia="仿宋_GB2312" w:cs="仿宋_GB2312"/>
                <w:sz w:val="28"/>
                <w:szCs w:val="28"/>
              </w:rPr>
            </w:pPr>
            <w:r>
              <w:rPr>
                <w:rFonts w:ascii="仿宋_GB2312" w:eastAsia="仿宋_GB2312" w:cs="仿宋_GB2312" w:hint="eastAsia"/>
                <w:sz w:val="28"/>
                <w:szCs w:val="28"/>
              </w:rPr>
              <w:t>丰泽区人民政府泉秀街道办事处</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202</w:t>
            </w:r>
            <w:r>
              <w:rPr>
                <w:rFonts w:ascii="仿宋_GB2312" w:eastAsia="仿宋_GB2312" w:cs="仿宋_GB2312" w:hint="eastAsia"/>
                <w:sz w:val="28"/>
                <w:szCs w:val="28"/>
              </w:rPr>
              <w:t>1年</w:t>
            </w:r>
            <w:r w:rsidR="00836F35">
              <w:rPr>
                <w:rFonts w:ascii="仿宋_GB2312" w:eastAsia="仿宋_GB2312" w:cs="仿宋_GB2312" w:hint="eastAsia"/>
                <w:sz w:val="28"/>
                <w:szCs w:val="28"/>
              </w:rPr>
              <w:t>9</w:t>
            </w:r>
            <w:r>
              <w:rPr>
                <w:rFonts w:ascii="仿宋_GB2312" w:eastAsia="仿宋_GB2312" w:cs="仿宋_GB2312" w:hint="eastAsia"/>
                <w:sz w:val="28"/>
                <w:szCs w:val="28"/>
              </w:rPr>
              <w:t>月</w:t>
            </w:r>
            <w:r w:rsidR="00836F35">
              <w:rPr>
                <w:rFonts w:ascii="仿宋_GB2312" w:eastAsia="仿宋_GB2312" w:cs="仿宋_GB2312" w:hint="eastAsia"/>
                <w:sz w:val="28"/>
                <w:szCs w:val="28"/>
              </w:rPr>
              <w:t>27</w:t>
            </w:r>
            <w:r>
              <w:rPr>
                <w:rFonts w:ascii="仿宋_GB2312" w:eastAsia="仿宋_GB2312" w:cs="仿宋_GB2312" w:hint="eastAsia"/>
                <w:sz w:val="28"/>
                <w:szCs w:val="28"/>
              </w:rPr>
              <w:t>日印发</w:t>
            </w:r>
          </w:p>
        </w:tc>
      </w:tr>
    </w:tbl>
    <w:p w:rsidR="00DE797A" w:rsidRDefault="00DE797A">
      <w:pPr>
        <w:tabs>
          <w:tab w:val="left" w:pos="490"/>
        </w:tabs>
        <w:spacing w:line="560" w:lineRule="exact"/>
        <w:ind w:left="1600" w:rightChars="-244" w:right="-512" w:hangingChars="500" w:hanging="1600"/>
        <w:rPr>
          <w:rFonts w:ascii="仿宋_GB2312" w:eastAsia="仿宋_GB2312"/>
          <w:color w:val="000000"/>
          <w:sz w:val="32"/>
          <w:szCs w:val="32"/>
        </w:rPr>
      </w:pPr>
    </w:p>
    <w:sectPr w:rsidR="00DE797A" w:rsidSect="005F05BD">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5FB" w:rsidRDefault="00FF15FB" w:rsidP="005F05BD">
      <w:r>
        <w:separator/>
      </w:r>
    </w:p>
  </w:endnote>
  <w:endnote w:type="continuationSeparator" w:id="0">
    <w:p w:rsidR="00FF15FB" w:rsidRDefault="00FF15FB" w:rsidP="005F0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A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BD" w:rsidRDefault="00D354FA">
    <w:pPr>
      <w:pStyle w:val="a5"/>
      <w:rPr>
        <w:sz w:val="28"/>
        <w:szCs w:val="28"/>
      </w:rPr>
    </w:pPr>
    <w:r>
      <w:rPr>
        <w:rFonts w:hint="eastAsia"/>
        <w:sz w:val="28"/>
        <w:szCs w:val="28"/>
      </w:rPr>
      <w:t xml:space="preserve">  </w:t>
    </w:r>
    <w:r>
      <w:rPr>
        <w:sz w:val="28"/>
        <w:szCs w:val="28"/>
      </w:rPr>
      <w:t>—</w:t>
    </w:r>
    <w:r w:rsidR="0058031C">
      <w:rPr>
        <w:sz w:val="28"/>
        <w:szCs w:val="28"/>
      </w:rPr>
      <w:fldChar w:fldCharType="begin"/>
    </w:r>
    <w:r>
      <w:rPr>
        <w:sz w:val="28"/>
        <w:szCs w:val="28"/>
      </w:rPr>
      <w:instrText xml:space="preserve"> PAGE   \* MERGEFORMAT </w:instrText>
    </w:r>
    <w:r w:rsidR="0058031C">
      <w:rPr>
        <w:sz w:val="28"/>
        <w:szCs w:val="28"/>
      </w:rPr>
      <w:fldChar w:fldCharType="separate"/>
    </w:r>
    <w:r w:rsidR="00E86573" w:rsidRPr="00E86573">
      <w:rPr>
        <w:noProof/>
        <w:sz w:val="28"/>
        <w:szCs w:val="28"/>
        <w:lang w:val="zh-CN"/>
      </w:rPr>
      <w:t>12</w:t>
    </w:r>
    <w:r w:rsidR="0058031C">
      <w:rPr>
        <w:sz w:val="28"/>
        <w:szCs w:val="28"/>
      </w:rPr>
      <w:fldChar w:fldCharType="end"/>
    </w:r>
    <w:r>
      <w:rPr>
        <w:sz w:val="28"/>
        <w:szCs w:val="28"/>
      </w:rPr>
      <w:t>—</w:t>
    </w:r>
  </w:p>
  <w:p w:rsidR="005F05BD" w:rsidRDefault="005F05B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BD" w:rsidRDefault="00D354FA">
    <w:pPr>
      <w:pStyle w:val="a5"/>
      <w:tabs>
        <w:tab w:val="left" w:pos="7638"/>
        <w:tab w:val="right" w:pos="8704"/>
      </w:tabs>
      <w:wordWrap w:val="0"/>
      <w:ind w:right="140"/>
      <w:rPr>
        <w:sz w:val="28"/>
        <w:szCs w:val="28"/>
      </w:rPr>
    </w:pPr>
    <w:r>
      <w:rPr>
        <w:rFonts w:hint="eastAsia"/>
        <w:sz w:val="28"/>
        <w:szCs w:val="28"/>
      </w:rPr>
      <w:t xml:space="preserve">                                                       </w:t>
    </w:r>
    <w:r>
      <w:rPr>
        <w:sz w:val="28"/>
        <w:szCs w:val="28"/>
      </w:rPr>
      <w:t>—</w:t>
    </w:r>
    <w:r w:rsidR="0058031C">
      <w:rPr>
        <w:sz w:val="28"/>
        <w:szCs w:val="28"/>
      </w:rPr>
      <w:fldChar w:fldCharType="begin"/>
    </w:r>
    <w:r>
      <w:rPr>
        <w:sz w:val="28"/>
        <w:szCs w:val="28"/>
      </w:rPr>
      <w:instrText xml:space="preserve"> PAGE   \* MERGEFORMAT </w:instrText>
    </w:r>
    <w:r w:rsidR="0058031C">
      <w:rPr>
        <w:sz w:val="28"/>
        <w:szCs w:val="28"/>
      </w:rPr>
      <w:fldChar w:fldCharType="separate"/>
    </w:r>
    <w:r w:rsidR="00E86573" w:rsidRPr="00E86573">
      <w:rPr>
        <w:noProof/>
        <w:sz w:val="28"/>
        <w:szCs w:val="28"/>
        <w:lang w:val="zh-CN"/>
      </w:rPr>
      <w:t>13</w:t>
    </w:r>
    <w:r w:rsidR="0058031C">
      <w:rPr>
        <w:sz w:val="28"/>
        <w:szCs w:val="28"/>
      </w:rPr>
      <w:fldChar w:fldCharType="end"/>
    </w:r>
    <w:r>
      <w:rPr>
        <w:sz w:val="28"/>
        <w:szCs w:val="28"/>
      </w:rPr>
      <w:t>—</w:t>
    </w:r>
  </w:p>
  <w:p w:rsidR="005F05BD" w:rsidRDefault="005F05B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BD" w:rsidRDefault="005F05BD">
    <w:pPr>
      <w:pStyle w:val="a5"/>
      <w:jc w:val="right"/>
    </w:pPr>
  </w:p>
  <w:p w:rsidR="005F05BD" w:rsidRDefault="005F05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5FB" w:rsidRDefault="00FF15FB" w:rsidP="005F05BD">
      <w:r>
        <w:separator/>
      </w:r>
    </w:p>
  </w:footnote>
  <w:footnote w:type="continuationSeparator" w:id="0">
    <w:p w:rsidR="00FF15FB" w:rsidRDefault="00FF15FB" w:rsidP="005F05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BD" w:rsidRDefault="005F05BD">
    <w:pPr>
      <w:pStyle w:val="a6"/>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BD" w:rsidRDefault="005F05BD">
    <w:pPr>
      <w:pStyle w:val="a6"/>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BD" w:rsidRDefault="005F05BD">
    <w:pPr>
      <w:pStyle w:val="a6"/>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45A"/>
    <w:rsid w:val="0001120B"/>
    <w:rsid w:val="00012F3A"/>
    <w:rsid w:val="0001446B"/>
    <w:rsid w:val="000208E6"/>
    <w:rsid w:val="00022CEF"/>
    <w:rsid w:val="00024633"/>
    <w:rsid w:val="00037C28"/>
    <w:rsid w:val="000405D8"/>
    <w:rsid w:val="00044ABC"/>
    <w:rsid w:val="00056582"/>
    <w:rsid w:val="00060E63"/>
    <w:rsid w:val="00064B5E"/>
    <w:rsid w:val="00074CC6"/>
    <w:rsid w:val="00081353"/>
    <w:rsid w:val="00082362"/>
    <w:rsid w:val="00085C9F"/>
    <w:rsid w:val="000864BC"/>
    <w:rsid w:val="000A5A92"/>
    <w:rsid w:val="000B5AE2"/>
    <w:rsid w:val="000B749B"/>
    <w:rsid w:val="000C08DD"/>
    <w:rsid w:val="000C29D2"/>
    <w:rsid w:val="000C2B00"/>
    <w:rsid w:val="000C464A"/>
    <w:rsid w:val="000C6B27"/>
    <w:rsid w:val="000C7B57"/>
    <w:rsid w:val="000D0030"/>
    <w:rsid w:val="000D0C89"/>
    <w:rsid w:val="000D3A82"/>
    <w:rsid w:val="000D3F83"/>
    <w:rsid w:val="000D718F"/>
    <w:rsid w:val="000E6FDE"/>
    <w:rsid w:val="000F47F7"/>
    <w:rsid w:val="001019A8"/>
    <w:rsid w:val="001076F6"/>
    <w:rsid w:val="001100C4"/>
    <w:rsid w:val="001144A2"/>
    <w:rsid w:val="001201A6"/>
    <w:rsid w:val="00126DBB"/>
    <w:rsid w:val="0013032C"/>
    <w:rsid w:val="0013417A"/>
    <w:rsid w:val="00136BCF"/>
    <w:rsid w:val="0014369A"/>
    <w:rsid w:val="00143D55"/>
    <w:rsid w:val="00145B8F"/>
    <w:rsid w:val="00153964"/>
    <w:rsid w:val="00166909"/>
    <w:rsid w:val="00171647"/>
    <w:rsid w:val="001718EB"/>
    <w:rsid w:val="00172A27"/>
    <w:rsid w:val="00181312"/>
    <w:rsid w:val="0018287A"/>
    <w:rsid w:val="0018740E"/>
    <w:rsid w:val="00190615"/>
    <w:rsid w:val="0019231F"/>
    <w:rsid w:val="00192BFB"/>
    <w:rsid w:val="00197488"/>
    <w:rsid w:val="001A1864"/>
    <w:rsid w:val="001A1F26"/>
    <w:rsid w:val="001A25C4"/>
    <w:rsid w:val="001A6633"/>
    <w:rsid w:val="001A722D"/>
    <w:rsid w:val="001B0729"/>
    <w:rsid w:val="001C1C27"/>
    <w:rsid w:val="001D698D"/>
    <w:rsid w:val="001E2AA7"/>
    <w:rsid w:val="001E4701"/>
    <w:rsid w:val="001F172D"/>
    <w:rsid w:val="001F4649"/>
    <w:rsid w:val="001F5C73"/>
    <w:rsid w:val="001F5CE3"/>
    <w:rsid w:val="001F6E29"/>
    <w:rsid w:val="00202F8F"/>
    <w:rsid w:val="00206747"/>
    <w:rsid w:val="00212CAD"/>
    <w:rsid w:val="00212FA4"/>
    <w:rsid w:val="002202D2"/>
    <w:rsid w:val="002346C4"/>
    <w:rsid w:val="00236FE5"/>
    <w:rsid w:val="00240CFE"/>
    <w:rsid w:val="0024496A"/>
    <w:rsid w:val="00245CAB"/>
    <w:rsid w:val="002505B0"/>
    <w:rsid w:val="00254559"/>
    <w:rsid w:val="00257D0A"/>
    <w:rsid w:val="002624D3"/>
    <w:rsid w:val="002734B6"/>
    <w:rsid w:val="00274381"/>
    <w:rsid w:val="00275796"/>
    <w:rsid w:val="002817C6"/>
    <w:rsid w:val="002817EE"/>
    <w:rsid w:val="002828BA"/>
    <w:rsid w:val="002829B8"/>
    <w:rsid w:val="002841A2"/>
    <w:rsid w:val="00286B4D"/>
    <w:rsid w:val="00287F6C"/>
    <w:rsid w:val="00291ADF"/>
    <w:rsid w:val="00294D06"/>
    <w:rsid w:val="00297379"/>
    <w:rsid w:val="002A67C3"/>
    <w:rsid w:val="002C0A98"/>
    <w:rsid w:val="002D0A63"/>
    <w:rsid w:val="002D0D17"/>
    <w:rsid w:val="002D4B42"/>
    <w:rsid w:val="002E00BC"/>
    <w:rsid w:val="002E4DAD"/>
    <w:rsid w:val="002F0DF3"/>
    <w:rsid w:val="002F4234"/>
    <w:rsid w:val="002F7356"/>
    <w:rsid w:val="00304783"/>
    <w:rsid w:val="00306D4F"/>
    <w:rsid w:val="0031551B"/>
    <w:rsid w:val="00317FF6"/>
    <w:rsid w:val="003255F3"/>
    <w:rsid w:val="003346FD"/>
    <w:rsid w:val="00337CBA"/>
    <w:rsid w:val="003433A5"/>
    <w:rsid w:val="00353B04"/>
    <w:rsid w:val="00357F49"/>
    <w:rsid w:val="00362364"/>
    <w:rsid w:val="00362879"/>
    <w:rsid w:val="00374C90"/>
    <w:rsid w:val="00377528"/>
    <w:rsid w:val="00381816"/>
    <w:rsid w:val="00381E2E"/>
    <w:rsid w:val="0038215B"/>
    <w:rsid w:val="00383C94"/>
    <w:rsid w:val="0038594D"/>
    <w:rsid w:val="003862B2"/>
    <w:rsid w:val="003909C9"/>
    <w:rsid w:val="003920C1"/>
    <w:rsid w:val="003A1496"/>
    <w:rsid w:val="003B2631"/>
    <w:rsid w:val="003C1D1F"/>
    <w:rsid w:val="003C2EE0"/>
    <w:rsid w:val="003C6B60"/>
    <w:rsid w:val="003D04D1"/>
    <w:rsid w:val="003D13DF"/>
    <w:rsid w:val="003D194E"/>
    <w:rsid w:val="003D2859"/>
    <w:rsid w:val="003D76E5"/>
    <w:rsid w:val="003E26CA"/>
    <w:rsid w:val="003F0845"/>
    <w:rsid w:val="003F34E9"/>
    <w:rsid w:val="003F74FE"/>
    <w:rsid w:val="004025A7"/>
    <w:rsid w:val="00403215"/>
    <w:rsid w:val="00405B38"/>
    <w:rsid w:val="00410F0C"/>
    <w:rsid w:val="00414F41"/>
    <w:rsid w:val="0042038C"/>
    <w:rsid w:val="00423A17"/>
    <w:rsid w:val="00423ED6"/>
    <w:rsid w:val="004309EB"/>
    <w:rsid w:val="00430F4A"/>
    <w:rsid w:val="004348AD"/>
    <w:rsid w:val="00437118"/>
    <w:rsid w:val="0044058A"/>
    <w:rsid w:val="00441515"/>
    <w:rsid w:val="004439A3"/>
    <w:rsid w:val="00446AE6"/>
    <w:rsid w:val="004526FF"/>
    <w:rsid w:val="00460000"/>
    <w:rsid w:val="004628AF"/>
    <w:rsid w:val="004638AD"/>
    <w:rsid w:val="00472E9D"/>
    <w:rsid w:val="00475802"/>
    <w:rsid w:val="0047726A"/>
    <w:rsid w:val="00486268"/>
    <w:rsid w:val="004878CD"/>
    <w:rsid w:val="004924C7"/>
    <w:rsid w:val="004A20DE"/>
    <w:rsid w:val="004A224E"/>
    <w:rsid w:val="004A461B"/>
    <w:rsid w:val="004A7D5F"/>
    <w:rsid w:val="004C2978"/>
    <w:rsid w:val="004F0F39"/>
    <w:rsid w:val="00501A96"/>
    <w:rsid w:val="00503CAE"/>
    <w:rsid w:val="00504B50"/>
    <w:rsid w:val="00504FE8"/>
    <w:rsid w:val="0050734A"/>
    <w:rsid w:val="0051045A"/>
    <w:rsid w:val="005136A2"/>
    <w:rsid w:val="00517702"/>
    <w:rsid w:val="00525F65"/>
    <w:rsid w:val="005337E6"/>
    <w:rsid w:val="005461AE"/>
    <w:rsid w:val="0055516A"/>
    <w:rsid w:val="0055775C"/>
    <w:rsid w:val="00561752"/>
    <w:rsid w:val="00566FE9"/>
    <w:rsid w:val="00567D42"/>
    <w:rsid w:val="00574CEA"/>
    <w:rsid w:val="005753F5"/>
    <w:rsid w:val="0058031C"/>
    <w:rsid w:val="00580E80"/>
    <w:rsid w:val="00587AB8"/>
    <w:rsid w:val="00591002"/>
    <w:rsid w:val="00591DCD"/>
    <w:rsid w:val="005A04A3"/>
    <w:rsid w:val="005A40A3"/>
    <w:rsid w:val="005A49E2"/>
    <w:rsid w:val="005A643B"/>
    <w:rsid w:val="005C4C94"/>
    <w:rsid w:val="005D025E"/>
    <w:rsid w:val="005D1117"/>
    <w:rsid w:val="005D2A9E"/>
    <w:rsid w:val="005E5E4A"/>
    <w:rsid w:val="005F05BD"/>
    <w:rsid w:val="00600393"/>
    <w:rsid w:val="006011FA"/>
    <w:rsid w:val="006045FD"/>
    <w:rsid w:val="006063AF"/>
    <w:rsid w:val="00610F75"/>
    <w:rsid w:val="006173B6"/>
    <w:rsid w:val="0063049C"/>
    <w:rsid w:val="006401C0"/>
    <w:rsid w:val="0064203E"/>
    <w:rsid w:val="00642174"/>
    <w:rsid w:val="00650357"/>
    <w:rsid w:val="006518FF"/>
    <w:rsid w:val="00651AE0"/>
    <w:rsid w:val="00661B98"/>
    <w:rsid w:val="00664C05"/>
    <w:rsid w:val="00666DB8"/>
    <w:rsid w:val="00673169"/>
    <w:rsid w:val="006744F1"/>
    <w:rsid w:val="00693281"/>
    <w:rsid w:val="00696F6D"/>
    <w:rsid w:val="006A1473"/>
    <w:rsid w:val="006A1EA8"/>
    <w:rsid w:val="006A2B87"/>
    <w:rsid w:val="006B23DD"/>
    <w:rsid w:val="006C02A1"/>
    <w:rsid w:val="006C6BC5"/>
    <w:rsid w:val="006C6D31"/>
    <w:rsid w:val="006D7611"/>
    <w:rsid w:val="006E2A6D"/>
    <w:rsid w:val="006E2DC6"/>
    <w:rsid w:val="006E2E2A"/>
    <w:rsid w:val="006E49CD"/>
    <w:rsid w:val="006E5857"/>
    <w:rsid w:val="006F6F9F"/>
    <w:rsid w:val="007032F9"/>
    <w:rsid w:val="00703D51"/>
    <w:rsid w:val="0070551D"/>
    <w:rsid w:val="00705C44"/>
    <w:rsid w:val="00733664"/>
    <w:rsid w:val="00733FA6"/>
    <w:rsid w:val="00734173"/>
    <w:rsid w:val="00734837"/>
    <w:rsid w:val="0073506A"/>
    <w:rsid w:val="007371E9"/>
    <w:rsid w:val="00740D4C"/>
    <w:rsid w:val="007412B1"/>
    <w:rsid w:val="00741D6D"/>
    <w:rsid w:val="007437CC"/>
    <w:rsid w:val="00763266"/>
    <w:rsid w:val="00763579"/>
    <w:rsid w:val="00771678"/>
    <w:rsid w:val="007730EA"/>
    <w:rsid w:val="007736AB"/>
    <w:rsid w:val="00783036"/>
    <w:rsid w:val="00790814"/>
    <w:rsid w:val="00791AD0"/>
    <w:rsid w:val="00791FF1"/>
    <w:rsid w:val="00792589"/>
    <w:rsid w:val="00794DD5"/>
    <w:rsid w:val="007A39DF"/>
    <w:rsid w:val="007B1246"/>
    <w:rsid w:val="007B2508"/>
    <w:rsid w:val="007B6B51"/>
    <w:rsid w:val="007C016C"/>
    <w:rsid w:val="007C03FD"/>
    <w:rsid w:val="007C4B5E"/>
    <w:rsid w:val="007C4B6F"/>
    <w:rsid w:val="007D500A"/>
    <w:rsid w:val="007D5390"/>
    <w:rsid w:val="007E3830"/>
    <w:rsid w:val="007E3B55"/>
    <w:rsid w:val="007E5ECC"/>
    <w:rsid w:val="007E6033"/>
    <w:rsid w:val="007F3E2B"/>
    <w:rsid w:val="007F595E"/>
    <w:rsid w:val="00814801"/>
    <w:rsid w:val="00820DCF"/>
    <w:rsid w:val="00832031"/>
    <w:rsid w:val="00836F35"/>
    <w:rsid w:val="008538E1"/>
    <w:rsid w:val="0085660F"/>
    <w:rsid w:val="008566DD"/>
    <w:rsid w:val="008639BB"/>
    <w:rsid w:val="00872568"/>
    <w:rsid w:val="0088394D"/>
    <w:rsid w:val="008846CD"/>
    <w:rsid w:val="00890B95"/>
    <w:rsid w:val="00892831"/>
    <w:rsid w:val="00895FB5"/>
    <w:rsid w:val="0089691F"/>
    <w:rsid w:val="00896B72"/>
    <w:rsid w:val="008A2ADE"/>
    <w:rsid w:val="008A6181"/>
    <w:rsid w:val="008B545D"/>
    <w:rsid w:val="008C04BD"/>
    <w:rsid w:val="008C37A7"/>
    <w:rsid w:val="008C681F"/>
    <w:rsid w:val="008E3960"/>
    <w:rsid w:val="008E4C24"/>
    <w:rsid w:val="008E5E9D"/>
    <w:rsid w:val="008F1C1C"/>
    <w:rsid w:val="008F5F63"/>
    <w:rsid w:val="008F6C02"/>
    <w:rsid w:val="00902010"/>
    <w:rsid w:val="00902B1E"/>
    <w:rsid w:val="00903A44"/>
    <w:rsid w:val="009070D4"/>
    <w:rsid w:val="009071B0"/>
    <w:rsid w:val="0091378F"/>
    <w:rsid w:val="00913A20"/>
    <w:rsid w:val="00915649"/>
    <w:rsid w:val="00915817"/>
    <w:rsid w:val="009309D6"/>
    <w:rsid w:val="00930D92"/>
    <w:rsid w:val="00935940"/>
    <w:rsid w:val="009359D9"/>
    <w:rsid w:val="00943548"/>
    <w:rsid w:val="009473C7"/>
    <w:rsid w:val="009476F3"/>
    <w:rsid w:val="00947C15"/>
    <w:rsid w:val="009505EF"/>
    <w:rsid w:val="009539B0"/>
    <w:rsid w:val="00954CD7"/>
    <w:rsid w:val="00956CFB"/>
    <w:rsid w:val="00964C2F"/>
    <w:rsid w:val="00971DA6"/>
    <w:rsid w:val="00972D23"/>
    <w:rsid w:val="0097703D"/>
    <w:rsid w:val="0098009D"/>
    <w:rsid w:val="0099264F"/>
    <w:rsid w:val="009946FA"/>
    <w:rsid w:val="009A3E27"/>
    <w:rsid w:val="009A4B34"/>
    <w:rsid w:val="009B3E68"/>
    <w:rsid w:val="009B775A"/>
    <w:rsid w:val="009C77CA"/>
    <w:rsid w:val="009C7B6C"/>
    <w:rsid w:val="009D3AE2"/>
    <w:rsid w:val="009E0220"/>
    <w:rsid w:val="009E23B5"/>
    <w:rsid w:val="009E2599"/>
    <w:rsid w:val="00A11D9C"/>
    <w:rsid w:val="00A310A0"/>
    <w:rsid w:val="00A42462"/>
    <w:rsid w:val="00A450E7"/>
    <w:rsid w:val="00A479E6"/>
    <w:rsid w:val="00A52224"/>
    <w:rsid w:val="00A535EF"/>
    <w:rsid w:val="00A60AB5"/>
    <w:rsid w:val="00A633BB"/>
    <w:rsid w:val="00A63598"/>
    <w:rsid w:val="00A63CBB"/>
    <w:rsid w:val="00A66F58"/>
    <w:rsid w:val="00A80925"/>
    <w:rsid w:val="00A815F4"/>
    <w:rsid w:val="00A83F57"/>
    <w:rsid w:val="00A86CE9"/>
    <w:rsid w:val="00A90CBC"/>
    <w:rsid w:val="00A91C4D"/>
    <w:rsid w:val="00A971B3"/>
    <w:rsid w:val="00AA3D18"/>
    <w:rsid w:val="00AA5128"/>
    <w:rsid w:val="00AB0DF0"/>
    <w:rsid w:val="00AC5E6E"/>
    <w:rsid w:val="00AC6834"/>
    <w:rsid w:val="00AD1DB9"/>
    <w:rsid w:val="00AD6F06"/>
    <w:rsid w:val="00AF33DC"/>
    <w:rsid w:val="00AF45D5"/>
    <w:rsid w:val="00B007BE"/>
    <w:rsid w:val="00B0184A"/>
    <w:rsid w:val="00B05C3F"/>
    <w:rsid w:val="00B1406E"/>
    <w:rsid w:val="00B15348"/>
    <w:rsid w:val="00B17078"/>
    <w:rsid w:val="00B21A35"/>
    <w:rsid w:val="00B21EEC"/>
    <w:rsid w:val="00B241B8"/>
    <w:rsid w:val="00B31D28"/>
    <w:rsid w:val="00B34AC2"/>
    <w:rsid w:val="00B46E0B"/>
    <w:rsid w:val="00B52BBF"/>
    <w:rsid w:val="00B55C34"/>
    <w:rsid w:val="00B5702E"/>
    <w:rsid w:val="00B66A33"/>
    <w:rsid w:val="00B70261"/>
    <w:rsid w:val="00B756F4"/>
    <w:rsid w:val="00B77EBF"/>
    <w:rsid w:val="00B81463"/>
    <w:rsid w:val="00B83FDB"/>
    <w:rsid w:val="00B90E7F"/>
    <w:rsid w:val="00B973E9"/>
    <w:rsid w:val="00BA0E4E"/>
    <w:rsid w:val="00BB776B"/>
    <w:rsid w:val="00BC4B63"/>
    <w:rsid w:val="00BD0F65"/>
    <w:rsid w:val="00BE2A3F"/>
    <w:rsid w:val="00BE5DA4"/>
    <w:rsid w:val="00BE767B"/>
    <w:rsid w:val="00BF2349"/>
    <w:rsid w:val="00BF3573"/>
    <w:rsid w:val="00BF387B"/>
    <w:rsid w:val="00BF4695"/>
    <w:rsid w:val="00BF5AB8"/>
    <w:rsid w:val="00C02D1E"/>
    <w:rsid w:val="00C059F9"/>
    <w:rsid w:val="00C06165"/>
    <w:rsid w:val="00C11B7D"/>
    <w:rsid w:val="00C140E8"/>
    <w:rsid w:val="00C1440C"/>
    <w:rsid w:val="00C147D5"/>
    <w:rsid w:val="00C17090"/>
    <w:rsid w:val="00C2004E"/>
    <w:rsid w:val="00C34FCF"/>
    <w:rsid w:val="00C41654"/>
    <w:rsid w:val="00C4181D"/>
    <w:rsid w:val="00C43855"/>
    <w:rsid w:val="00C479EE"/>
    <w:rsid w:val="00C57819"/>
    <w:rsid w:val="00C613E2"/>
    <w:rsid w:val="00C65490"/>
    <w:rsid w:val="00C659B5"/>
    <w:rsid w:val="00C67166"/>
    <w:rsid w:val="00C70AB9"/>
    <w:rsid w:val="00C71314"/>
    <w:rsid w:val="00C7273D"/>
    <w:rsid w:val="00C72CCB"/>
    <w:rsid w:val="00C848D6"/>
    <w:rsid w:val="00C8574F"/>
    <w:rsid w:val="00C946C5"/>
    <w:rsid w:val="00CA18D5"/>
    <w:rsid w:val="00CA438C"/>
    <w:rsid w:val="00CB489F"/>
    <w:rsid w:val="00CB4BF1"/>
    <w:rsid w:val="00CC14B4"/>
    <w:rsid w:val="00CC2D0B"/>
    <w:rsid w:val="00CC5E65"/>
    <w:rsid w:val="00CD15E2"/>
    <w:rsid w:val="00CD734B"/>
    <w:rsid w:val="00CD7BE4"/>
    <w:rsid w:val="00CE1059"/>
    <w:rsid w:val="00CE29C4"/>
    <w:rsid w:val="00CF1700"/>
    <w:rsid w:val="00CF78C4"/>
    <w:rsid w:val="00D14E3B"/>
    <w:rsid w:val="00D227FB"/>
    <w:rsid w:val="00D24281"/>
    <w:rsid w:val="00D354FA"/>
    <w:rsid w:val="00D3689F"/>
    <w:rsid w:val="00D37A44"/>
    <w:rsid w:val="00D44C29"/>
    <w:rsid w:val="00D47055"/>
    <w:rsid w:val="00D53898"/>
    <w:rsid w:val="00D67737"/>
    <w:rsid w:val="00D710D2"/>
    <w:rsid w:val="00D72074"/>
    <w:rsid w:val="00D7327A"/>
    <w:rsid w:val="00D73773"/>
    <w:rsid w:val="00D8581C"/>
    <w:rsid w:val="00D90C5F"/>
    <w:rsid w:val="00D913A2"/>
    <w:rsid w:val="00D95B2A"/>
    <w:rsid w:val="00D97B1A"/>
    <w:rsid w:val="00DA0024"/>
    <w:rsid w:val="00DA0338"/>
    <w:rsid w:val="00DA22CA"/>
    <w:rsid w:val="00DA40EC"/>
    <w:rsid w:val="00DA60B4"/>
    <w:rsid w:val="00DB0335"/>
    <w:rsid w:val="00DB1987"/>
    <w:rsid w:val="00DB4AD3"/>
    <w:rsid w:val="00DB722F"/>
    <w:rsid w:val="00DC0706"/>
    <w:rsid w:val="00DC4F28"/>
    <w:rsid w:val="00DC5B8B"/>
    <w:rsid w:val="00DC62D0"/>
    <w:rsid w:val="00DC7029"/>
    <w:rsid w:val="00DE797A"/>
    <w:rsid w:val="00DF22EF"/>
    <w:rsid w:val="00DF73AA"/>
    <w:rsid w:val="00E04140"/>
    <w:rsid w:val="00E13C72"/>
    <w:rsid w:val="00E2227C"/>
    <w:rsid w:val="00E34759"/>
    <w:rsid w:val="00E42A1C"/>
    <w:rsid w:val="00E45FEF"/>
    <w:rsid w:val="00E55C67"/>
    <w:rsid w:val="00E55D8C"/>
    <w:rsid w:val="00E55EA6"/>
    <w:rsid w:val="00E5707E"/>
    <w:rsid w:val="00E57222"/>
    <w:rsid w:val="00E631EC"/>
    <w:rsid w:val="00E77268"/>
    <w:rsid w:val="00E86573"/>
    <w:rsid w:val="00E87FE6"/>
    <w:rsid w:val="00E908C5"/>
    <w:rsid w:val="00E919B5"/>
    <w:rsid w:val="00E946CA"/>
    <w:rsid w:val="00EA0366"/>
    <w:rsid w:val="00EA7A3C"/>
    <w:rsid w:val="00EB12AC"/>
    <w:rsid w:val="00EB203F"/>
    <w:rsid w:val="00EB2F78"/>
    <w:rsid w:val="00EB45E7"/>
    <w:rsid w:val="00EC5D45"/>
    <w:rsid w:val="00ED0AE1"/>
    <w:rsid w:val="00EE1907"/>
    <w:rsid w:val="00EF21D1"/>
    <w:rsid w:val="00EF5A9D"/>
    <w:rsid w:val="00EF633F"/>
    <w:rsid w:val="00EF6650"/>
    <w:rsid w:val="00F029B5"/>
    <w:rsid w:val="00F032F5"/>
    <w:rsid w:val="00F04B15"/>
    <w:rsid w:val="00F118CD"/>
    <w:rsid w:val="00F16DEC"/>
    <w:rsid w:val="00F256F8"/>
    <w:rsid w:val="00F25ABA"/>
    <w:rsid w:val="00F3028F"/>
    <w:rsid w:val="00F327D8"/>
    <w:rsid w:val="00F41624"/>
    <w:rsid w:val="00F421BE"/>
    <w:rsid w:val="00F43631"/>
    <w:rsid w:val="00F52DC2"/>
    <w:rsid w:val="00F537AA"/>
    <w:rsid w:val="00F55452"/>
    <w:rsid w:val="00F556C2"/>
    <w:rsid w:val="00F63706"/>
    <w:rsid w:val="00F66C40"/>
    <w:rsid w:val="00F717DE"/>
    <w:rsid w:val="00F7233C"/>
    <w:rsid w:val="00F74847"/>
    <w:rsid w:val="00F778F1"/>
    <w:rsid w:val="00F80E58"/>
    <w:rsid w:val="00F821E4"/>
    <w:rsid w:val="00F835AC"/>
    <w:rsid w:val="00F8485E"/>
    <w:rsid w:val="00F85993"/>
    <w:rsid w:val="00F87F43"/>
    <w:rsid w:val="00F9051F"/>
    <w:rsid w:val="00FA21C4"/>
    <w:rsid w:val="00FA32D5"/>
    <w:rsid w:val="00FB08A8"/>
    <w:rsid w:val="00FB0E86"/>
    <w:rsid w:val="00FB20D2"/>
    <w:rsid w:val="00FB6815"/>
    <w:rsid w:val="00FC2FE0"/>
    <w:rsid w:val="00FC35D6"/>
    <w:rsid w:val="00FC54F4"/>
    <w:rsid w:val="00FD6F1B"/>
    <w:rsid w:val="00FE1AFC"/>
    <w:rsid w:val="00FE75B1"/>
    <w:rsid w:val="00FF0694"/>
    <w:rsid w:val="00FF15FB"/>
    <w:rsid w:val="00FF1DA6"/>
    <w:rsid w:val="00FF2228"/>
    <w:rsid w:val="048D3C85"/>
    <w:rsid w:val="07B42F31"/>
    <w:rsid w:val="084B3BE4"/>
    <w:rsid w:val="09511A59"/>
    <w:rsid w:val="0AAC10FD"/>
    <w:rsid w:val="0AED4C65"/>
    <w:rsid w:val="0C7F638D"/>
    <w:rsid w:val="0DF04F6A"/>
    <w:rsid w:val="0E456C42"/>
    <w:rsid w:val="0E7D3C55"/>
    <w:rsid w:val="0EC2148A"/>
    <w:rsid w:val="0EFF5127"/>
    <w:rsid w:val="0F61774B"/>
    <w:rsid w:val="12D0036B"/>
    <w:rsid w:val="13935EAB"/>
    <w:rsid w:val="14F5446D"/>
    <w:rsid w:val="151C33B2"/>
    <w:rsid w:val="1696199B"/>
    <w:rsid w:val="16F419B4"/>
    <w:rsid w:val="192839B5"/>
    <w:rsid w:val="1B861841"/>
    <w:rsid w:val="1DCA77EF"/>
    <w:rsid w:val="1F4C6780"/>
    <w:rsid w:val="20D94EF4"/>
    <w:rsid w:val="211F12AE"/>
    <w:rsid w:val="286463E6"/>
    <w:rsid w:val="28E940C9"/>
    <w:rsid w:val="29275693"/>
    <w:rsid w:val="29561734"/>
    <w:rsid w:val="297E3C7F"/>
    <w:rsid w:val="2AD908DC"/>
    <w:rsid w:val="2B0A0276"/>
    <w:rsid w:val="2F3D025D"/>
    <w:rsid w:val="2FC562AC"/>
    <w:rsid w:val="3424001A"/>
    <w:rsid w:val="354422EF"/>
    <w:rsid w:val="356928AF"/>
    <w:rsid w:val="38AC7189"/>
    <w:rsid w:val="390B5A5B"/>
    <w:rsid w:val="39175561"/>
    <w:rsid w:val="3A6A3A15"/>
    <w:rsid w:val="3CCB3A6D"/>
    <w:rsid w:val="3E472C25"/>
    <w:rsid w:val="41B051C0"/>
    <w:rsid w:val="4221770A"/>
    <w:rsid w:val="45E66B3C"/>
    <w:rsid w:val="48A945F9"/>
    <w:rsid w:val="49E0092E"/>
    <w:rsid w:val="4A4A2C39"/>
    <w:rsid w:val="4AE155EA"/>
    <w:rsid w:val="4B552AA6"/>
    <w:rsid w:val="4C201050"/>
    <w:rsid w:val="4C7C31E7"/>
    <w:rsid w:val="4FA871BC"/>
    <w:rsid w:val="504925C9"/>
    <w:rsid w:val="50516BA0"/>
    <w:rsid w:val="51F423B3"/>
    <w:rsid w:val="52D576F4"/>
    <w:rsid w:val="533260C8"/>
    <w:rsid w:val="54C93027"/>
    <w:rsid w:val="567B29ED"/>
    <w:rsid w:val="5796443F"/>
    <w:rsid w:val="57CB6E97"/>
    <w:rsid w:val="57CF180D"/>
    <w:rsid w:val="58B968CF"/>
    <w:rsid w:val="5906339C"/>
    <w:rsid w:val="5A6B25A2"/>
    <w:rsid w:val="5AD90D18"/>
    <w:rsid w:val="5C1F35AE"/>
    <w:rsid w:val="5D5213D5"/>
    <w:rsid w:val="607138C8"/>
    <w:rsid w:val="614F04EA"/>
    <w:rsid w:val="615573BE"/>
    <w:rsid w:val="632905BE"/>
    <w:rsid w:val="660A2875"/>
    <w:rsid w:val="67B3330F"/>
    <w:rsid w:val="690454CC"/>
    <w:rsid w:val="69882699"/>
    <w:rsid w:val="69AE3CF0"/>
    <w:rsid w:val="6A736F31"/>
    <w:rsid w:val="6A8A1E2C"/>
    <w:rsid w:val="6BF07722"/>
    <w:rsid w:val="6C662BE4"/>
    <w:rsid w:val="6DA170E8"/>
    <w:rsid w:val="6E4F60A1"/>
    <w:rsid w:val="70A254D7"/>
    <w:rsid w:val="718F6CC7"/>
    <w:rsid w:val="73854316"/>
    <w:rsid w:val="74F72EF3"/>
    <w:rsid w:val="77F44B8E"/>
    <w:rsid w:val="7B1227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5B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5F05BD"/>
    <w:pPr>
      <w:ind w:leftChars="2500" w:left="100"/>
    </w:pPr>
  </w:style>
  <w:style w:type="paragraph" w:styleId="a4">
    <w:name w:val="Balloon Text"/>
    <w:basedOn w:val="a"/>
    <w:link w:val="Char0"/>
    <w:uiPriority w:val="99"/>
    <w:semiHidden/>
    <w:qFormat/>
    <w:rsid w:val="005F05BD"/>
    <w:rPr>
      <w:sz w:val="18"/>
      <w:szCs w:val="18"/>
    </w:rPr>
  </w:style>
  <w:style w:type="paragraph" w:styleId="a5">
    <w:name w:val="footer"/>
    <w:basedOn w:val="a"/>
    <w:link w:val="Char1"/>
    <w:uiPriority w:val="99"/>
    <w:qFormat/>
    <w:rsid w:val="005F05BD"/>
    <w:pPr>
      <w:tabs>
        <w:tab w:val="center" w:pos="4153"/>
        <w:tab w:val="right" w:pos="8306"/>
      </w:tabs>
      <w:snapToGrid w:val="0"/>
      <w:jc w:val="left"/>
    </w:pPr>
    <w:rPr>
      <w:sz w:val="18"/>
      <w:szCs w:val="18"/>
    </w:rPr>
  </w:style>
  <w:style w:type="paragraph" w:styleId="a6">
    <w:name w:val="header"/>
    <w:basedOn w:val="a"/>
    <w:link w:val="Char2"/>
    <w:uiPriority w:val="99"/>
    <w:qFormat/>
    <w:rsid w:val="005F05BD"/>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7">
    <w:name w:val="Normal (Web)"/>
    <w:basedOn w:val="a"/>
    <w:uiPriority w:val="99"/>
    <w:rsid w:val="005F05BD"/>
    <w:pPr>
      <w:spacing w:before="100" w:beforeAutospacing="1" w:after="100" w:afterAutospacing="1"/>
      <w:jc w:val="left"/>
    </w:pPr>
    <w:rPr>
      <w:kern w:val="0"/>
      <w:sz w:val="24"/>
      <w:szCs w:val="24"/>
    </w:rPr>
  </w:style>
  <w:style w:type="table" w:styleId="a8">
    <w:name w:val="Table Grid"/>
    <w:basedOn w:val="a1"/>
    <w:uiPriority w:val="99"/>
    <w:rsid w:val="005F05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5F05BD"/>
    <w:rPr>
      <w:rFonts w:cs="Times New Roman"/>
      <w:b/>
      <w:bCs/>
    </w:rPr>
  </w:style>
  <w:style w:type="character" w:styleId="aa">
    <w:name w:val="page number"/>
    <w:basedOn w:val="a0"/>
    <w:uiPriority w:val="99"/>
    <w:rsid w:val="005F05BD"/>
    <w:rPr>
      <w:rFonts w:cs="Times New Roman"/>
    </w:rPr>
  </w:style>
  <w:style w:type="character" w:styleId="ab">
    <w:name w:val="Hyperlink"/>
    <w:basedOn w:val="a0"/>
    <w:uiPriority w:val="99"/>
    <w:rsid w:val="005F05BD"/>
    <w:rPr>
      <w:rFonts w:cs="Times New Roman"/>
      <w:color w:val="0000FF"/>
      <w:u w:val="single"/>
    </w:rPr>
  </w:style>
  <w:style w:type="character" w:customStyle="1" w:styleId="Char">
    <w:name w:val="日期 Char"/>
    <w:basedOn w:val="a0"/>
    <w:link w:val="a3"/>
    <w:uiPriority w:val="99"/>
    <w:qFormat/>
    <w:locked/>
    <w:rsid w:val="005F05BD"/>
    <w:rPr>
      <w:rFonts w:cs="Times New Roman"/>
      <w:kern w:val="2"/>
      <w:sz w:val="24"/>
      <w:szCs w:val="24"/>
    </w:rPr>
  </w:style>
  <w:style w:type="character" w:customStyle="1" w:styleId="Char0">
    <w:name w:val="批注框文本 Char"/>
    <w:basedOn w:val="a0"/>
    <w:link w:val="a4"/>
    <w:uiPriority w:val="99"/>
    <w:qFormat/>
    <w:locked/>
    <w:rsid w:val="005F05BD"/>
    <w:rPr>
      <w:rFonts w:cs="Times New Roman"/>
      <w:kern w:val="2"/>
      <w:sz w:val="18"/>
      <w:szCs w:val="18"/>
    </w:rPr>
  </w:style>
  <w:style w:type="character" w:customStyle="1" w:styleId="Char1">
    <w:name w:val="页脚 Char"/>
    <w:basedOn w:val="a0"/>
    <w:link w:val="a5"/>
    <w:uiPriority w:val="99"/>
    <w:qFormat/>
    <w:locked/>
    <w:rsid w:val="005F05BD"/>
    <w:rPr>
      <w:rFonts w:cs="Times New Roman"/>
      <w:kern w:val="2"/>
      <w:sz w:val="24"/>
      <w:szCs w:val="24"/>
    </w:rPr>
  </w:style>
  <w:style w:type="character" w:customStyle="1" w:styleId="Char2">
    <w:name w:val="页眉 Char"/>
    <w:basedOn w:val="a0"/>
    <w:link w:val="a6"/>
    <w:uiPriority w:val="99"/>
    <w:qFormat/>
    <w:locked/>
    <w:rsid w:val="005F05BD"/>
    <w:rPr>
      <w:rFonts w:cs="Times New Roman"/>
      <w:kern w:val="2"/>
      <w:sz w:val="24"/>
      <w:szCs w:val="24"/>
    </w:rPr>
  </w:style>
  <w:style w:type="paragraph" w:customStyle="1" w:styleId="1">
    <w:name w:val="修正1行"/>
    <w:basedOn w:val="a"/>
    <w:next w:val="a"/>
    <w:uiPriority w:val="99"/>
    <w:rsid w:val="005F05BD"/>
    <w:pPr>
      <w:spacing w:line="480" w:lineRule="exact"/>
      <w:ind w:firstLineChars="200" w:firstLine="200"/>
    </w:pPr>
    <w:rPr>
      <w:rFonts w:ascii="宋体" w:eastAsia="仿宋_GB2312" w:hAnsi="宋体" w:cs="宋体"/>
      <w:sz w:val="32"/>
      <w:szCs w:val="32"/>
    </w:rPr>
  </w:style>
  <w:style w:type="paragraph" w:customStyle="1" w:styleId="CharCharCharCharCharChar">
    <w:name w:val="Char Char Char Char Char Char"/>
    <w:basedOn w:val="a"/>
    <w:uiPriority w:val="99"/>
    <w:rsid w:val="005F05BD"/>
    <w:pPr>
      <w:ind w:left="432" w:hanging="432"/>
    </w:pPr>
    <w:rPr>
      <w:sz w:val="24"/>
      <w:szCs w:val="24"/>
    </w:rPr>
  </w:style>
  <w:style w:type="character" w:customStyle="1" w:styleId="GB23121">
    <w:name w:val="样式 仿宋_GB23121"/>
    <w:basedOn w:val="a0"/>
    <w:uiPriority w:val="99"/>
    <w:rsid w:val="005F05BD"/>
    <w:rPr>
      <w:rFonts w:ascii="仿宋_GB2312" w:eastAsia="仿宋_GB2312" w:hAnsi="仿宋_GB2312" w:cs="仿宋_GB2312"/>
      <w:sz w:val="32"/>
      <w:szCs w:val="32"/>
    </w:rPr>
  </w:style>
  <w:style w:type="paragraph" w:customStyle="1" w:styleId="content5">
    <w:name w:val="content5"/>
    <w:basedOn w:val="a"/>
    <w:uiPriority w:val="99"/>
    <w:rsid w:val="005F05BD"/>
    <w:pPr>
      <w:widowControl/>
      <w:spacing w:before="100" w:beforeAutospacing="1" w:after="100" w:afterAutospacing="1"/>
      <w:jc w:val="left"/>
    </w:pPr>
    <w:rPr>
      <w:rFonts w:ascii="宋体" w:hAnsi="宋体" w:cs="宋体"/>
      <w:color w:val="000000"/>
      <w:kern w:val="0"/>
      <w:sz w:val="24"/>
      <w:szCs w:val="24"/>
    </w:rPr>
  </w:style>
  <w:style w:type="paragraph" w:styleId="ac">
    <w:name w:val="List Paragraph"/>
    <w:basedOn w:val="a"/>
    <w:uiPriority w:val="99"/>
    <w:qFormat/>
    <w:rsid w:val="005F05BD"/>
    <w:pPr>
      <w:ind w:firstLineChars="200" w:firstLine="420"/>
    </w:pPr>
  </w:style>
  <w:style w:type="paragraph" w:customStyle="1" w:styleId="DefaultParagraphFontParaChar">
    <w:name w:val="Default Paragraph Font Para Char"/>
    <w:basedOn w:val="a"/>
    <w:uiPriority w:val="99"/>
    <w:rsid w:val="005F05BD"/>
    <w:pPr>
      <w:widowControl/>
      <w:spacing w:after="160" w:line="400" w:lineRule="exact"/>
      <w:jc w:val="left"/>
    </w:pPr>
    <w:rPr>
      <w:rFonts w:ascii="Verdana" w:hAnsi="Verdana" w:cs="Verdana"/>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5F05BD"/>
    <w:pPr>
      <w:tabs>
        <w:tab w:val="left" w:pos="907"/>
      </w:tabs>
      <w:spacing w:line="540" w:lineRule="exact"/>
      <w:ind w:left="907" w:firstLineChars="200" w:hanging="453"/>
    </w:pPr>
    <w:rPr>
      <w:rFonts w:ascii="Calibri" w:hAnsi="Calibri" w:cs="Calibri"/>
      <w:sz w:val="24"/>
      <w:szCs w:val="24"/>
    </w:rPr>
  </w:style>
  <w:style w:type="paragraph" w:customStyle="1" w:styleId="10">
    <w:name w:val="无间隔1"/>
    <w:qFormat/>
    <w:rsid w:val="005F05BD"/>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13</Pages>
  <Words>814</Words>
  <Characters>4640</Characters>
  <Application>Microsoft Office Word</Application>
  <DocSecurity>0</DocSecurity>
  <Lines>38</Lines>
  <Paragraphs>10</Paragraphs>
  <ScaleCrop>false</ScaleCrop>
  <Company>微软中国</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泉丰泉工委〔2013〕 号</dc:title>
  <dc:creator>微软用户</dc:creator>
  <cp:lastModifiedBy>Administrator</cp:lastModifiedBy>
  <cp:revision>92</cp:revision>
  <cp:lastPrinted>2021-09-30T06:04:00Z</cp:lastPrinted>
  <dcterms:created xsi:type="dcterms:W3CDTF">2019-01-14T04:55:00Z</dcterms:created>
  <dcterms:modified xsi:type="dcterms:W3CDTF">2021-09-30T06:16:00Z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5A003466AF574B42A7144A4F9B2AE7C8</vt:lpwstr>
  </property>
</Properties>
</file>