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度泉秀街道</w:t>
      </w:r>
      <w:r>
        <w:rPr>
          <w:rFonts w:hint="eastAsia" w:ascii="方正小标宋简体" w:hAnsi="方正小标宋简体" w:eastAsia="方正小标宋简体" w:cs="方正小标宋简体"/>
          <w:sz w:val="44"/>
          <w:szCs w:val="44"/>
        </w:rPr>
        <w:t>防汛、防灾工作</w:t>
      </w:r>
      <w:r>
        <w:rPr>
          <w:rFonts w:hint="eastAsia" w:ascii="方正小标宋简体" w:hAnsi="方正小标宋简体" w:eastAsia="方正小标宋简体" w:cs="方正小标宋简体"/>
          <w:sz w:val="44"/>
          <w:szCs w:val="44"/>
          <w:lang w:eastAsia="zh-CN"/>
        </w:rPr>
        <w:t>情况</w:t>
      </w:r>
    </w:p>
    <w:bookmarkEnd w:id="0"/>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rPr>
      </w:pPr>
      <w:r>
        <w:rPr>
          <w:rFonts w:hint="eastAsia" w:ascii="黑体" w:hAnsi="黑体" w:eastAsia="黑体" w:cs="黑体"/>
        </w:rPr>
        <w:t>一、防汛工作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（一）领导重视，落实责任</w:t>
      </w:r>
      <w:r>
        <w:rPr>
          <w:rFonts w:hint="eastAsia"/>
          <w:lang w:eastAsia="zh-CN"/>
        </w:rPr>
        <w:t>。</w:t>
      </w:r>
      <w:r>
        <w:rPr>
          <w:rFonts w:hint="eastAsia"/>
        </w:rPr>
        <w:t>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（二）全面开展汛前安全检查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lang w:eastAsia="zh-CN"/>
        </w:rPr>
        <w:t>一是</w:t>
      </w:r>
      <w:r>
        <w:rPr>
          <w:rFonts w:hint="eastAsia"/>
        </w:rPr>
        <w:t>根据区防汛抗旱指挥部《泉州市丰泽区人民政府防汛抗旱部关于开展汛前安全大检查工作的通知》泉丰防指〔2022〕4号）文件精神要求，街道领导高度重视防汛抗旱工作，及时召开专题会议，安排部署此项工作，成立了以防汛分管领导陈贤斌为组长的汛期安全隐患排查工作组，对辖区范围内的危房、低洼地带、物业小区地下室、建筑工地、避灾点等进行了一次全方位的安全大检查，排查安全隐患，强化了防汛抗旱安全生产工作，确保汛期安全平稳渡汛，保障人民群众生命财产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lang w:eastAsia="zh-CN"/>
        </w:rPr>
        <w:t>二是</w:t>
      </w:r>
      <w:r>
        <w:rPr>
          <w:rFonts w:hint="eastAsia"/>
        </w:rPr>
        <w:t>进一步做好在建工地的活动板房、简易工棚及辖区地下室的调查统计工作，针对检查中所发现的安全问题，要求社区要有明确责任联系人，及时采取必要的各项防护措施。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（三）开展防汛专项应急演练活动</w:t>
      </w:r>
      <w:r>
        <w:rPr>
          <w:rFonts w:hint="eastAsia"/>
          <w:lang w:eastAsia="zh-CN"/>
        </w:rPr>
        <w:t>。</w:t>
      </w:r>
      <w:r>
        <w:rPr>
          <w:rFonts w:hint="eastAsia"/>
        </w:rPr>
        <w:t>进一步提高街道、社区干部对汛情的应急处置能力，确保在台风、暴雨等突发性自然灾害来临之前，能迅速、高效、有序的将危险区域群众安全转移至指定的安置地点，做好防洪抗台风和抢险救灾应急处置工作。同时，不断提高危险区域群众防灾避险意识，最大限度地减少汛情造成的损失，确保群众生命财产安全，特组织街道社区开展防汛专项应急演练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（四）全面强化防汛保障措施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1</w:t>
      </w:r>
      <w:r>
        <w:rPr>
          <w:rFonts w:hint="eastAsia"/>
          <w:lang w:eastAsia="zh-CN"/>
        </w:rPr>
        <w:t>.</w:t>
      </w:r>
      <w:r>
        <w:rPr>
          <w:rFonts w:hint="eastAsia"/>
        </w:rPr>
        <w:t>为加强防汛备汛工作，确保安全渡汛，本街道及各社区已完成防汛防台预案的修订编制工作。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2</w:t>
      </w:r>
      <w:r>
        <w:rPr>
          <w:rFonts w:hint="eastAsia"/>
          <w:lang w:eastAsia="zh-CN"/>
        </w:rPr>
        <w:t>.</w:t>
      </w:r>
      <w:r>
        <w:rPr>
          <w:rFonts w:hint="eastAsia"/>
        </w:rPr>
        <w:t>进一步做好防汛抢险救灾物资的补充更换和储备工作。本街道共储备编织带2000条、安全绳6条、警戒带（3圈）、安全帽10个、救生衣40件、救生圈30个、雨衣40套、雨鞋40双、对讲机1对、6688DJ照明灯1套、强光电筒5个、手提式探照灯5个、手持喊话器5套、卫星电话1部、橡皮舟1艘、2台抽水泵、万用军铲5个等防汛物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3</w:t>
      </w:r>
      <w:r>
        <w:rPr>
          <w:rFonts w:hint="eastAsia"/>
          <w:lang w:eastAsia="zh-CN"/>
        </w:rPr>
        <w:t>.</w:t>
      </w:r>
      <w:r>
        <w:rPr>
          <w:rFonts w:hint="eastAsia"/>
        </w:rPr>
        <w:t>强化汛期值班巡查等工作，保证气象信息及时传达到各社区，如遇灾情及时处置和上报。为加深广大群众对防汛工作的认识，社区通过应急广播等形式，向社区居民进行宣传，取得了较好的效果。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4</w:t>
      </w:r>
      <w:r>
        <w:rPr>
          <w:rFonts w:hint="eastAsia"/>
          <w:lang w:eastAsia="zh-CN"/>
        </w:rPr>
        <w:t>.</w:t>
      </w:r>
      <w:r>
        <w:rPr>
          <w:rFonts w:hint="eastAsia"/>
        </w:rPr>
        <w:t>保障应急通讯24小时畅通，及时做好值班记录，确保各项措施和有关情况能及时上传下达。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rPr>
      </w:pPr>
      <w:r>
        <w:rPr>
          <w:rFonts w:hint="eastAsia" w:ascii="黑体" w:hAnsi="黑体" w:eastAsia="黑体" w:cs="黑体"/>
        </w:rPr>
        <w:t>二、防灾减灾工作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（一）自然灾害避灾点相关工作</w:t>
      </w:r>
      <w:r>
        <w:rPr>
          <w:rFonts w:hint="eastAsia"/>
          <w:lang w:eastAsia="zh-CN"/>
        </w:rPr>
        <w:t>。</w:t>
      </w:r>
      <w:r>
        <w:rPr>
          <w:rFonts w:hint="eastAsia"/>
        </w:rPr>
        <w:t>本街道对所在辖区内的避灾点名单信息进行核实确认，包括名称、地址、产权单位、使用面积、可安置人数、联系人、联系电话、提升建设情况，及时更新本辖区自然灾害避灾点建设情况汇总表，确保避灾点信息真实、准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（二、）开展避灾点安全隐患排查</w:t>
      </w:r>
      <w:r>
        <w:rPr>
          <w:rFonts w:hint="eastAsia"/>
          <w:lang w:eastAsia="zh-CN"/>
        </w:rPr>
        <w:t>。</w:t>
      </w:r>
      <w:r>
        <w:rPr>
          <w:rFonts w:hint="eastAsia"/>
        </w:rPr>
        <w:t>本街道结合安全生产专项整治三年行动，继续贯彻落实避灾点安全隐患排查整治工作，本街道参照《泉州市丰泽区减灾委员会办公室关于印发全区自然灾害避灾点安全隐患大排查大整治实施方案的通知》文件中的避灾点排查方式、排查内容，开展2022年避灾点安全隐患大排查大整治工作，对9个避灾点进行全面排查、发现问题隐患3处，已整改3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（三）全国防灾减灾日专题活动</w:t>
      </w:r>
      <w:r>
        <w:rPr>
          <w:rFonts w:hint="eastAsia"/>
          <w:lang w:eastAsia="zh-CN"/>
        </w:rPr>
        <w:t>。</w:t>
      </w:r>
      <w:r>
        <w:rPr>
          <w:rFonts w:hint="eastAsia"/>
        </w:rPr>
        <w:t>持续深入学习宣传贯彻习近平总书记关于防灾减灾救灾重要论述，充分认识灾害风险防范化解工作的重大意义，通过开展各种各样的宣传教育、普及防灾减灾知识技能。开展隐患排查整治、预案演练等活动，牢固树立底线思维和风险意识，进一步提升基层防灾减灾救灾能力，提高公众防灾减灾意识和避险自救技能，最大限度减轻人民群众生命和财产损失。</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VmODliNDhhODE3MDEwZWM3M2NiODJjNWViODUifQ=="/>
  </w:docVars>
  <w:rsids>
    <w:rsidRoot w:val="79FB6903"/>
    <w:rsid w:val="030C35C5"/>
    <w:rsid w:val="127647E4"/>
    <w:rsid w:val="2DA24DFB"/>
    <w:rsid w:val="6DED7E80"/>
    <w:rsid w:val="79FB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1464</Words>
  <Characters>1487</Characters>
  <Lines>0</Lines>
  <Paragraphs>0</Paragraphs>
  <TotalTime>2</TotalTime>
  <ScaleCrop>false</ScaleCrop>
  <LinksUpToDate>false</LinksUpToDate>
  <CharactersWithSpaces>1487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2023-05-17T07:41:00Z</dcterms:created>
  <dc:creator>阿怪說時間超快</dc:creator>
  <cp:lastModifiedBy>阿怪說時間超快</cp:lastModifiedBy>
  <dcterms:modified xsi:type="dcterms:W3CDTF">2023-05-17T07:43:44Z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89C8864540714F619A600540537125E4_11</vt:lpwstr>
  </property>
</Properties>
</file>