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11152">
      <w:pPr>
        <w:keepNext w:val="0"/>
        <w:keepLines w:val="0"/>
        <w:pageBreakBefore w:val="0"/>
        <w:widowControl w:val="0"/>
        <w:kinsoku/>
        <w:wordWrap/>
        <w:overflowPunct/>
        <w:topLinePunct w:val="0"/>
        <w:autoSpaceDE/>
        <w:autoSpaceDN/>
        <w:bidi w:val="0"/>
        <w:adjustRightInd/>
        <w:snapToGrid/>
        <w:spacing w:line="566" w:lineRule="exact"/>
        <w:jc w:val="center"/>
        <w:textAlignment w:val="auto"/>
        <w:rPr>
          <w:rFonts w:hint="default" w:ascii="Times New Roman" w:hAnsi="Times New Roman" w:cs="Times New Roman"/>
          <w:b/>
          <w:bCs/>
          <w:sz w:val="44"/>
          <w:szCs w:val="44"/>
        </w:rPr>
      </w:pPr>
    </w:p>
    <w:p w14:paraId="2BC4D2E5">
      <w:pPr>
        <w:keepNext w:val="0"/>
        <w:keepLines w:val="0"/>
        <w:pageBreakBefore w:val="0"/>
        <w:kinsoku/>
        <w:wordWrap/>
        <w:overflowPunct/>
        <w:topLinePunct w:val="0"/>
        <w:autoSpaceDE/>
        <w:autoSpaceDN/>
        <w:bidi w:val="0"/>
        <w:adjustRightInd/>
        <w:snapToGrid/>
        <w:spacing w:line="579" w:lineRule="exact"/>
        <w:jc w:val="center"/>
        <w:textAlignment w:val="auto"/>
        <w:rPr>
          <w:rFonts w:hint="default" w:ascii="Times New Roman" w:hAnsi="Times New Roman" w:cs="Times New Roman"/>
          <w:b/>
          <w:bCs/>
          <w:sz w:val="44"/>
          <w:szCs w:val="44"/>
        </w:rPr>
      </w:pPr>
    </w:p>
    <w:p w14:paraId="3CE92E8C">
      <w:pPr>
        <w:keepNext w:val="0"/>
        <w:keepLines w:val="0"/>
        <w:pageBreakBefore w:val="0"/>
        <w:tabs>
          <w:tab w:val="left" w:pos="375"/>
        </w:tabs>
        <w:kinsoku/>
        <w:wordWrap/>
        <w:overflowPunct/>
        <w:topLinePunct w:val="0"/>
        <w:autoSpaceDE/>
        <w:autoSpaceDN/>
        <w:bidi w:val="0"/>
        <w:adjustRightInd/>
        <w:snapToGrid/>
        <w:spacing w:line="579"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b/>
      </w:r>
    </w:p>
    <w:p w14:paraId="4298DFD1">
      <w:pPr>
        <w:keepNext w:val="0"/>
        <w:keepLines w:val="0"/>
        <w:pageBreakBefore w:val="0"/>
        <w:widowControl w:val="0"/>
        <w:kinsoku/>
        <w:wordWrap/>
        <w:overflowPunct/>
        <w:topLinePunct w:val="0"/>
        <w:autoSpaceDE/>
        <w:autoSpaceDN/>
        <w:bidi w:val="0"/>
        <w:adjustRightInd/>
        <w:snapToGrid/>
        <w:spacing w:line="566" w:lineRule="exact"/>
        <w:jc w:val="center"/>
        <w:textAlignment w:val="auto"/>
        <w:rPr>
          <w:rFonts w:hint="default" w:ascii="Times New Roman" w:hAnsi="Times New Roman" w:eastAsia="仿宋_GB2312" w:cs="Times New Roman"/>
          <w:sz w:val="32"/>
          <w:szCs w:val="32"/>
        </w:rPr>
      </w:pPr>
    </w:p>
    <w:p w14:paraId="72089E4C">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泉丰泉办〔202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号</w:t>
      </w:r>
    </w:p>
    <w:p w14:paraId="6E4D7C18">
      <w:pPr>
        <w:keepNext w:val="0"/>
        <w:keepLines w:val="0"/>
        <w:pageBreakBefore w:val="0"/>
        <w:widowControl w:val="0"/>
        <w:kinsoku/>
        <w:wordWrap/>
        <w:overflowPunct/>
        <w:topLinePunct w:val="0"/>
        <w:autoSpaceDE/>
        <w:autoSpaceDN/>
        <w:bidi w:val="0"/>
        <w:adjustRightInd/>
        <w:snapToGrid/>
        <w:spacing w:line="574" w:lineRule="exact"/>
        <w:jc w:val="center"/>
        <w:textAlignment w:val="auto"/>
        <w:rPr>
          <w:rFonts w:hint="default" w:ascii="Times New Roman" w:hAnsi="Times New Roman" w:eastAsia="仿宋_GB2312" w:cs="Times New Roman"/>
          <w:sz w:val="32"/>
          <w:szCs w:val="32"/>
        </w:rPr>
      </w:pPr>
    </w:p>
    <w:p w14:paraId="0AFA15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eastAsia="方正小标宋简体" w:cs="Times New Roman"/>
          <w:kern w:val="2"/>
          <w:sz w:val="44"/>
          <w:szCs w:val="44"/>
        </w:rPr>
      </w:pPr>
      <w:r>
        <w:rPr>
          <w:rFonts w:hint="default" w:ascii="Times New Roman" w:hAnsi="Times New Roman" w:eastAsia="方正小标宋简体" w:cs="Times New Roman"/>
          <w:kern w:val="2"/>
          <w:sz w:val="44"/>
          <w:szCs w:val="44"/>
          <w:lang w:val="en-US" w:eastAsia="zh-CN" w:bidi="ar"/>
        </w:rPr>
        <w:t>泉州市丰泽区人民政府泉秀街道办事处</w:t>
      </w:r>
    </w:p>
    <w:p w14:paraId="10C176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eastAsia="方正小标宋简体" w:cs="Times New Roman"/>
          <w:kern w:val="2"/>
          <w:sz w:val="44"/>
          <w:szCs w:val="44"/>
        </w:rPr>
      </w:pPr>
      <w:r>
        <w:rPr>
          <w:rFonts w:hint="default" w:ascii="Times New Roman" w:hAnsi="Times New Roman" w:eastAsia="方正小标宋简体" w:cs="Times New Roman"/>
          <w:kern w:val="2"/>
          <w:sz w:val="44"/>
          <w:szCs w:val="44"/>
          <w:lang w:val="en-US" w:eastAsia="zh-CN" w:bidi="ar"/>
        </w:rPr>
        <w:t>关于加强社区居家养老服务照料中心</w:t>
      </w:r>
    </w:p>
    <w:p w14:paraId="35C51E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eastAsia="方正小标宋简体" w:cs="Times New Roman"/>
          <w:kern w:val="2"/>
          <w:sz w:val="44"/>
          <w:szCs w:val="44"/>
        </w:rPr>
      </w:pPr>
      <w:r>
        <w:rPr>
          <w:rFonts w:hint="default" w:ascii="Times New Roman" w:hAnsi="Times New Roman" w:eastAsia="方正小标宋简体" w:cs="Times New Roman"/>
          <w:kern w:val="2"/>
          <w:sz w:val="44"/>
          <w:szCs w:val="44"/>
          <w:lang w:val="en-US" w:eastAsia="zh-CN" w:bidi="ar"/>
        </w:rPr>
        <w:t>管理工作的通知</w:t>
      </w:r>
    </w:p>
    <w:p w14:paraId="2D6DD703">
      <w:pPr>
        <w:pStyle w:val="9"/>
        <w:keepNext w:val="0"/>
        <w:keepLines w:val="0"/>
        <w:pageBreakBefore w:val="0"/>
        <w:widowControl w:val="0"/>
        <w:tabs>
          <w:tab w:val="left" w:pos="425"/>
        </w:tabs>
        <w:kinsoku/>
        <w:wordWrap/>
        <w:overflowPunct/>
        <w:topLinePunct w:val="0"/>
        <w:bidi w:val="0"/>
        <w:adjustRightInd w:val="0"/>
        <w:snapToGrid w:val="0"/>
        <w:spacing w:line="579" w:lineRule="exact"/>
        <w:ind w:firstLine="0" w:firstLineChars="0"/>
        <w:jc w:val="left"/>
        <w:textAlignment w:val="auto"/>
        <w:rPr>
          <w:rFonts w:hint="default" w:ascii="Times New Roman" w:hAnsi="Times New Roman" w:cs="Times New Roman"/>
          <w:color w:val="auto"/>
          <w:szCs w:val="32"/>
          <w:lang w:eastAsia="zh-CN"/>
        </w:rPr>
      </w:pPr>
    </w:p>
    <w:p w14:paraId="047A8122">
      <w:pPr>
        <w:keepNext w:val="0"/>
        <w:keepLines w:val="0"/>
        <w:pageBreakBefore w:val="0"/>
        <w:widowControl w:val="0"/>
        <w:kinsoku/>
        <w:wordWrap/>
        <w:overflowPunct/>
        <w:topLinePunct w:val="0"/>
        <w:autoSpaceDE/>
        <w:autoSpaceDN/>
        <w:bidi w:val="0"/>
        <w:adjustRightInd/>
        <w:snapToGrid/>
        <w:spacing w:line="579" w:lineRule="exact"/>
        <w:ind w:firstLine="0" w:firstLineChars="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各社区居委会：</w:t>
      </w:r>
    </w:p>
    <w:p w14:paraId="0D90993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根据《中共泉州市丰泽区委办公室 泉州市丰泽区人民政府办公室关于印发&lt;泉州市丰泽区泉秀街道灯星社区“属地管理”责任事项清单目录（试行）&gt;的通知》（泉丰委办〔2020〕55号）要求，</w:t>
      </w:r>
      <w:r>
        <w:rPr>
          <w:rFonts w:hint="default" w:ascii="Times New Roman" w:hAnsi="Times New Roman" w:eastAsia="仿宋_GB2312" w:cs="Times New Roman"/>
          <w:sz w:val="32"/>
          <w:szCs w:val="32"/>
          <w:lang w:eastAsia="zh-CN"/>
        </w:rPr>
        <w:t>各</w:t>
      </w:r>
      <w:r>
        <w:rPr>
          <w:rFonts w:hint="default" w:ascii="Times New Roman" w:hAnsi="Times New Roman" w:eastAsia="仿宋_GB2312" w:cs="Times New Roman"/>
          <w:sz w:val="32"/>
          <w:szCs w:val="32"/>
        </w:rPr>
        <w:t>社区为辖区内居家养老服务照料中心（以下简称“社区照料中心”）的建设主管单位，负责中心运营管理。为充分发挥中心养老服务功能，现就加强管理工作通知如下：</w:t>
      </w:r>
    </w:p>
    <w:p w14:paraId="4B28DED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一、强化统筹领导，健全运营体系</w:t>
      </w:r>
    </w:p>
    <w:p w14:paraId="6EDE3909">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社区照料中心建设是街道落实积极应对人口老龄化国家战略、保障老年人“老有所养”的关键举措。</w:t>
      </w:r>
      <w:r>
        <w:rPr>
          <w:rFonts w:hint="default" w:ascii="Times New Roman" w:hAnsi="Times New Roman" w:eastAsia="仿宋_GB2312" w:cs="Times New Roman"/>
          <w:sz w:val="32"/>
          <w:szCs w:val="32"/>
          <w:lang w:eastAsia="zh-CN"/>
        </w:rPr>
        <w:t>各</w:t>
      </w:r>
      <w:r>
        <w:rPr>
          <w:rFonts w:hint="default" w:ascii="Times New Roman" w:hAnsi="Times New Roman" w:eastAsia="仿宋_GB2312" w:cs="Times New Roman"/>
          <w:sz w:val="32"/>
          <w:szCs w:val="32"/>
        </w:rPr>
        <w:t>社区须指定专人牵头，结合中心实际制定专项管理制度，优化运营机制，确保中心服务常态化、功能最大化。</w:t>
      </w:r>
    </w:p>
    <w:p w14:paraId="4B7CC4C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二、压实主体责任，筑牢安全防线</w:t>
      </w:r>
    </w:p>
    <w:p w14:paraId="706DD11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1. 对标管理要求：</w:t>
      </w:r>
      <w:r>
        <w:rPr>
          <w:rFonts w:hint="default" w:ascii="Times New Roman" w:hAnsi="Times New Roman" w:eastAsia="仿宋_GB2312" w:cs="Times New Roman"/>
          <w:sz w:val="32"/>
          <w:szCs w:val="32"/>
        </w:rPr>
        <w:t>严格落实泉丰委办〔2020〕55号文件规定，将中心安全生产、消防安全、卫生防疫、建筑结构及食品安全等工作纳入街道统一管理部署。</w:t>
      </w:r>
    </w:p>
    <w:p w14:paraId="4D00AF3E">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2. 规范设施配置：</w:t>
      </w:r>
      <w:r>
        <w:rPr>
          <w:rFonts w:hint="default" w:ascii="Times New Roman" w:hAnsi="Times New Roman" w:eastAsia="仿宋_GB2312" w:cs="Times New Roman"/>
          <w:sz w:val="32"/>
          <w:szCs w:val="32"/>
        </w:rPr>
        <w:t>参照《福建省社区居家养老服务照料中心标准（试行）》（见附件），全面排查并保障中心功能区域、床位及设施器材完好。</w:t>
      </w:r>
    </w:p>
    <w:p w14:paraId="202013CD">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3. 健全制度执行：</w:t>
      </w:r>
      <w:r>
        <w:rPr>
          <w:rFonts w:hint="default" w:ascii="Times New Roman" w:hAnsi="Times New Roman" w:eastAsia="仿宋_GB2312" w:cs="Times New Roman"/>
          <w:sz w:val="32"/>
          <w:szCs w:val="32"/>
        </w:rPr>
        <w:t>针对性制定安全管理专项制度，明确责任分工，确保各项措施落地见效。</w:t>
      </w:r>
    </w:p>
    <w:p w14:paraId="29F4CDF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sz w:val="32"/>
          <w:szCs w:val="32"/>
        </w:rPr>
        <w:t>三、严格日常监管，实现闭环管理</w:t>
      </w:r>
    </w:p>
    <w:p w14:paraId="318B2CD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各</w:t>
      </w:r>
      <w:r>
        <w:rPr>
          <w:rFonts w:hint="default" w:ascii="Times New Roman" w:hAnsi="Times New Roman" w:eastAsia="仿宋_GB2312" w:cs="Times New Roman"/>
          <w:sz w:val="32"/>
          <w:szCs w:val="32"/>
        </w:rPr>
        <w:t>社区需通过日常检查、定期巡查、不定期抽查强化监管，每年至少开展2次全面排查整治，覆盖安全生产、消防安全等重点领域。对排查发现的问题：</w:t>
      </w:r>
    </w:p>
    <w:p w14:paraId="7588F68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现场可整改的，立即整改；复杂隐患的，明确整改时限、专人负责，整改完成后及时销号，形成“排查—整改—销号”闭环。</w:t>
      </w:r>
    </w:p>
    <w:p w14:paraId="6CE36265">
      <w:pPr>
        <w:keepNext w:val="0"/>
        <w:keepLines w:val="0"/>
        <w:pageBreakBefore w:val="0"/>
        <w:widowControl w:val="0"/>
        <w:kinsoku/>
        <w:wordWrap/>
        <w:overflowPunct/>
        <w:topLinePunct w:val="0"/>
        <w:autoSpaceDE/>
        <w:autoSpaceDN/>
        <w:bidi w:val="0"/>
        <w:adjustRightInd/>
        <w:snapToGrid/>
        <w:spacing w:line="578" w:lineRule="exact"/>
        <w:ind w:right="0" w:rightChars="0" w:firstLine="640" w:firstLineChars="200"/>
        <w:jc w:val="left"/>
        <w:textAlignment w:val="auto"/>
        <w:outlineLvl w:val="9"/>
        <w:rPr>
          <w:rFonts w:hint="default" w:ascii="Times New Roman" w:hAnsi="Times New Roman" w:eastAsia="仿宋_GB2312" w:cs="Times New Roman"/>
          <w:sz w:val="32"/>
          <w:szCs w:val="32"/>
          <w:lang w:val="en-US" w:eastAsia="zh-CN"/>
        </w:rPr>
      </w:pPr>
    </w:p>
    <w:p w14:paraId="0976E47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val="0"/>
          <w:sz w:val="32"/>
          <w:szCs w:val="32"/>
          <w:highlight w:val="none"/>
          <w:shd w:val="clear" w:color="auto" w:fill="FFFFFF"/>
          <w:lang w:val="en-US" w:eastAsia="zh-CN"/>
        </w:rPr>
      </w:pPr>
      <w:r>
        <w:rPr>
          <w:rFonts w:hint="default" w:ascii="Times New Roman" w:hAnsi="Times New Roman" w:eastAsia="仿宋_GB2312" w:cs="Times New Roman"/>
          <w:sz w:val="32"/>
          <w:szCs w:val="32"/>
          <w:lang w:val="en-US" w:eastAsia="zh-CN"/>
        </w:rPr>
        <w:t>附件：福建省社区居家养老服务照料中心标准（试行）</w:t>
      </w:r>
    </w:p>
    <w:p w14:paraId="1B75B9AC">
      <w:pPr>
        <w:pStyle w:val="11"/>
        <w:keepNext w:val="0"/>
        <w:keepLines w:val="0"/>
        <w:pageBreakBefore w:val="0"/>
        <w:widowControl w:val="0"/>
        <w:kinsoku/>
        <w:wordWrap/>
        <w:overflowPunct/>
        <w:topLinePunct w:val="0"/>
        <w:autoSpaceDE/>
        <w:autoSpaceDN/>
        <w:bidi w:val="0"/>
        <w:adjustRightInd/>
        <w:spacing w:line="579" w:lineRule="exact"/>
        <w:textAlignment w:val="auto"/>
        <w:rPr>
          <w:rFonts w:hint="default" w:ascii="Times New Roman" w:hAnsi="Times New Roman" w:cs="Times New Roman"/>
          <w:lang w:val="en-US" w:eastAsia="zh-CN"/>
        </w:rPr>
      </w:pPr>
    </w:p>
    <w:p w14:paraId="3219BFC8">
      <w:pPr>
        <w:pStyle w:val="11"/>
        <w:keepNext w:val="0"/>
        <w:keepLines w:val="0"/>
        <w:pageBreakBefore w:val="0"/>
        <w:widowControl w:val="0"/>
        <w:kinsoku/>
        <w:wordWrap/>
        <w:overflowPunct/>
        <w:topLinePunct w:val="0"/>
        <w:autoSpaceDE/>
        <w:autoSpaceDN/>
        <w:bidi w:val="0"/>
        <w:adjustRightInd/>
        <w:spacing w:line="579" w:lineRule="exact"/>
        <w:textAlignment w:val="auto"/>
        <w:rPr>
          <w:rFonts w:hint="default" w:ascii="Times New Roman" w:hAnsi="Times New Roman" w:cs="Times New Roman"/>
          <w:lang w:val="en-US" w:eastAsia="zh-CN"/>
        </w:rPr>
      </w:pPr>
    </w:p>
    <w:p w14:paraId="1F874F7A">
      <w:pPr>
        <w:keepNext w:val="0"/>
        <w:keepLines w:val="0"/>
        <w:pageBreakBefore w:val="0"/>
        <w:widowControl w:val="0"/>
        <w:kinsoku/>
        <w:wordWrap/>
        <w:overflowPunct/>
        <w:topLinePunct w:val="0"/>
        <w:autoSpaceDE/>
        <w:autoSpaceDN/>
        <w:bidi w:val="0"/>
        <w:adjustRightInd/>
        <w:snapToGrid/>
        <w:spacing w:line="579" w:lineRule="exact"/>
        <w:jc w:val="right"/>
        <w:textAlignment w:val="auto"/>
        <w:rPr>
          <w:rFonts w:hint="default" w:ascii="Times New Roman" w:hAnsi="Times New Roman" w:eastAsia="仿宋_GB2312" w:cs="Times New Roman"/>
          <w:b w:val="0"/>
          <w:bCs w:val="0"/>
          <w:sz w:val="32"/>
          <w:szCs w:val="32"/>
          <w:highlight w:val="none"/>
          <w:shd w:val="clear" w:color="auto" w:fill="FFFFFF"/>
        </w:rPr>
      </w:pPr>
      <w:r>
        <w:rPr>
          <w:rFonts w:hint="default" w:ascii="Times New Roman" w:hAnsi="Times New Roman" w:eastAsia="仿宋_GB2312" w:cs="Times New Roman"/>
          <w:b w:val="0"/>
          <w:bCs w:val="0"/>
          <w:sz w:val="32"/>
          <w:szCs w:val="32"/>
          <w:highlight w:val="none"/>
          <w:shd w:val="clear" w:color="auto" w:fill="FFFFFF"/>
          <w:lang w:val="en-US" w:eastAsia="zh-CN"/>
        </w:rPr>
        <w:t>泉州市</w:t>
      </w:r>
      <w:r>
        <w:rPr>
          <w:rFonts w:hint="default" w:ascii="Times New Roman" w:hAnsi="Times New Roman" w:eastAsia="仿宋_GB2312" w:cs="Times New Roman"/>
          <w:b w:val="0"/>
          <w:bCs w:val="0"/>
          <w:sz w:val="32"/>
          <w:szCs w:val="32"/>
          <w:highlight w:val="none"/>
          <w:shd w:val="clear" w:color="auto" w:fill="FFFFFF"/>
        </w:rPr>
        <w:t>丰泽区人民政府泉秀街道办事处</w:t>
      </w:r>
    </w:p>
    <w:p w14:paraId="1C04151A">
      <w:pPr>
        <w:keepNext w:val="0"/>
        <w:keepLines w:val="0"/>
        <w:pageBreakBefore w:val="0"/>
        <w:widowControl w:val="0"/>
        <w:kinsoku/>
        <w:wordWrap/>
        <w:overflowPunct/>
        <w:topLinePunct w:val="0"/>
        <w:autoSpaceDE/>
        <w:autoSpaceDN/>
        <w:bidi w:val="0"/>
        <w:adjustRightInd/>
        <w:snapToGrid/>
        <w:spacing w:line="579" w:lineRule="exact"/>
        <w:ind w:firstLine="4800" w:firstLineChars="15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shd w:val="clear" w:color="auto" w:fill="FFFFFF"/>
        </w:rPr>
        <w:t>202</w:t>
      </w:r>
      <w:r>
        <w:rPr>
          <w:rFonts w:hint="default" w:ascii="Times New Roman" w:hAnsi="Times New Roman" w:eastAsia="仿宋_GB2312" w:cs="Times New Roman"/>
          <w:b w:val="0"/>
          <w:bCs w:val="0"/>
          <w:sz w:val="32"/>
          <w:szCs w:val="32"/>
          <w:highlight w:val="none"/>
          <w:shd w:val="clear" w:color="auto" w:fill="FFFFFF"/>
          <w:lang w:val="en-US" w:eastAsia="zh-CN"/>
        </w:rPr>
        <w:t>5</w:t>
      </w:r>
      <w:r>
        <w:rPr>
          <w:rFonts w:hint="default" w:ascii="Times New Roman" w:hAnsi="Times New Roman" w:eastAsia="仿宋_GB2312" w:cs="Times New Roman"/>
          <w:b w:val="0"/>
          <w:bCs w:val="0"/>
          <w:sz w:val="32"/>
          <w:szCs w:val="32"/>
          <w:highlight w:val="none"/>
          <w:shd w:val="clear" w:color="auto" w:fill="FFFFFF"/>
        </w:rPr>
        <w:t>年</w:t>
      </w:r>
      <w:r>
        <w:rPr>
          <w:rFonts w:hint="default" w:ascii="Times New Roman" w:hAnsi="Times New Roman" w:eastAsia="仿宋_GB2312" w:cs="Times New Roman"/>
          <w:b w:val="0"/>
          <w:bCs w:val="0"/>
          <w:sz w:val="32"/>
          <w:szCs w:val="32"/>
          <w:highlight w:val="none"/>
          <w:shd w:val="clear" w:color="auto" w:fill="FFFFFF"/>
          <w:lang w:val="en-US" w:eastAsia="zh-CN"/>
        </w:rPr>
        <w:t>9</w:t>
      </w:r>
      <w:r>
        <w:rPr>
          <w:rFonts w:hint="default" w:ascii="Times New Roman" w:hAnsi="Times New Roman" w:eastAsia="仿宋_GB2312" w:cs="Times New Roman"/>
          <w:b w:val="0"/>
          <w:bCs w:val="0"/>
          <w:sz w:val="32"/>
          <w:szCs w:val="32"/>
          <w:highlight w:val="none"/>
          <w:shd w:val="clear" w:color="auto" w:fill="FFFFFF"/>
        </w:rPr>
        <w:t>月</w:t>
      </w:r>
      <w:r>
        <w:rPr>
          <w:rFonts w:hint="default" w:ascii="Times New Roman" w:hAnsi="Times New Roman" w:eastAsia="仿宋_GB2312" w:cs="Times New Roman"/>
          <w:b w:val="0"/>
          <w:bCs w:val="0"/>
          <w:sz w:val="32"/>
          <w:szCs w:val="32"/>
          <w:highlight w:val="none"/>
          <w:shd w:val="clear" w:color="auto" w:fill="FFFFFF"/>
          <w:lang w:val="en-US" w:eastAsia="zh-CN"/>
        </w:rPr>
        <w:t>25</w:t>
      </w:r>
      <w:r>
        <w:rPr>
          <w:rFonts w:hint="default" w:ascii="Times New Roman" w:hAnsi="Times New Roman" w:eastAsia="仿宋_GB2312" w:cs="Times New Roman"/>
          <w:b w:val="0"/>
          <w:bCs w:val="0"/>
          <w:sz w:val="32"/>
          <w:szCs w:val="32"/>
          <w:highlight w:val="none"/>
          <w:shd w:val="clear" w:color="auto" w:fill="FFFFFF"/>
        </w:rPr>
        <w:t>日</w:t>
      </w:r>
    </w:p>
    <w:p w14:paraId="2DDC3019">
      <w:pPr>
        <w:rPr>
          <w:rFonts w:hint="default" w:ascii="Times New Roman" w:hAnsi="Times New Roman" w:cs="Times New Roman"/>
          <w:highlight w:val="yellow"/>
        </w:rPr>
      </w:pPr>
    </w:p>
    <w:p w14:paraId="10194319">
      <w:pPr>
        <w:rPr>
          <w:rFonts w:hint="default" w:ascii="Times New Roman" w:hAnsi="Times New Roman" w:cs="Times New Roman"/>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992" w:gutter="0"/>
          <w:pgBorders w:offsetFrom="page">
            <w:top w:val="none" w:sz="0" w:space="0"/>
            <w:left w:val="none" w:sz="0" w:space="0"/>
            <w:bottom w:val="none" w:sz="0" w:space="0"/>
            <w:right w:val="none" w:sz="0" w:space="0"/>
          </w:pgBorders>
          <w:cols w:space="720" w:num="1"/>
          <w:docGrid w:type="lines" w:linePitch="312" w:charSpace="0"/>
        </w:sect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56"/>
        <w:gridCol w:w="998"/>
        <w:gridCol w:w="1265"/>
        <w:gridCol w:w="2401"/>
        <w:gridCol w:w="3489"/>
        <w:gridCol w:w="4206"/>
      </w:tblGrid>
      <w:tr w14:paraId="22585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15" w:hRule="atLeast"/>
        </w:trPr>
        <w:tc>
          <w:tcPr>
            <w:tcW w:w="5000" w:type="pct"/>
            <w:gridSpan w:val="6"/>
            <w:tcBorders>
              <w:top w:val="nil"/>
              <w:left w:val="nil"/>
              <w:bottom w:val="nil"/>
              <w:right w:val="nil"/>
            </w:tcBorders>
            <w:shd w:val="clear"/>
            <w:noWrap/>
            <w:vAlign w:val="center"/>
          </w:tcPr>
          <w:p w14:paraId="137EEBD7">
            <w:pPr>
              <w:keepNext w:val="0"/>
              <w:keepLines w:val="0"/>
              <w:widowControl/>
              <w:suppressLineNumbers w:val="0"/>
              <w:jc w:val="left"/>
              <w:textAlignment w:val="center"/>
              <w:rPr>
                <w:rFonts w:hint="default" w:ascii="Times New Roman" w:hAnsi="Times New Roman" w:eastAsia="黑体" w:cs="Times New Roman"/>
                <w:b w:val="0"/>
                <w:bCs w:val="0"/>
                <w:i w:val="0"/>
                <w:iCs w:val="0"/>
                <w:color w:val="000000"/>
                <w:kern w:val="0"/>
                <w:sz w:val="32"/>
                <w:szCs w:val="32"/>
                <w:u w:val="none"/>
                <w:bdr w:val="none" w:color="auto" w:sz="0" w:space="0"/>
                <w:lang w:val="en-US" w:eastAsia="zh-CN" w:bidi="ar"/>
              </w:rPr>
            </w:pPr>
            <w:bookmarkStart w:id="0" w:name="_GoBack"/>
            <w:bookmarkEnd w:id="0"/>
            <w:r>
              <w:rPr>
                <w:rFonts w:hint="default" w:ascii="Times New Roman" w:hAnsi="Times New Roman" w:eastAsia="黑体" w:cs="Times New Roman"/>
                <w:b w:val="0"/>
                <w:bCs w:val="0"/>
                <w:i w:val="0"/>
                <w:iCs w:val="0"/>
                <w:color w:val="000000"/>
                <w:kern w:val="0"/>
                <w:sz w:val="32"/>
                <w:szCs w:val="32"/>
                <w:u w:val="none"/>
                <w:bdr w:val="none" w:color="auto" w:sz="0" w:space="0"/>
                <w:lang w:val="en-US" w:eastAsia="zh-CN" w:bidi="ar"/>
              </w:rPr>
              <w:t>附件1</w:t>
            </w:r>
          </w:p>
          <w:p w14:paraId="26264B04">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32"/>
                <w:szCs w:val="32"/>
                <w:u w:val="none"/>
                <w:bdr w:val="none" w:color="auto" w:sz="0" w:space="0"/>
                <w:lang w:val="en-US" w:eastAsia="zh-CN" w:bidi="ar"/>
              </w:rPr>
            </w:pPr>
          </w:p>
          <w:p w14:paraId="5564186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32"/>
                <w:szCs w:val="32"/>
                <w:u w:val="none"/>
              </w:rPr>
            </w:pPr>
            <w:r>
              <w:rPr>
                <w:rFonts w:hint="default" w:ascii="Times New Roman" w:hAnsi="Times New Roman" w:eastAsia="方正小标宋简体" w:cs="Times New Roman"/>
                <w:b w:val="0"/>
                <w:bCs w:val="0"/>
                <w:i w:val="0"/>
                <w:iCs w:val="0"/>
                <w:color w:val="000000"/>
                <w:kern w:val="0"/>
                <w:sz w:val="44"/>
                <w:szCs w:val="44"/>
                <w:u w:val="none"/>
                <w:bdr w:val="none" w:color="auto" w:sz="0" w:space="0"/>
                <w:lang w:val="en-US" w:eastAsia="zh-CN" w:bidi="ar"/>
              </w:rPr>
              <w:t>福建省社区居家养老服务照料中心标准（试行）</w:t>
            </w:r>
          </w:p>
        </w:tc>
      </w:tr>
      <w:tr w14:paraId="21322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54" w:type="pct"/>
            <w:tcBorders>
              <w:top w:val="single" w:color="000000" w:sz="4" w:space="0"/>
              <w:left w:val="single" w:color="000000" w:sz="4" w:space="0"/>
              <w:bottom w:val="nil"/>
              <w:right w:val="single" w:color="000000" w:sz="4" w:space="0"/>
            </w:tcBorders>
            <w:shd w:val="clear"/>
            <w:vAlign w:val="center"/>
          </w:tcPr>
          <w:p w14:paraId="1919845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spacing w:val="0"/>
                <w:sz w:val="24"/>
                <w:szCs w:val="24"/>
              </w:rPr>
            </w:pPr>
            <w:r>
              <w:rPr>
                <w:rFonts w:hint="default" w:ascii="Times New Roman" w:hAnsi="Times New Roman" w:eastAsia="黑体" w:cs="Times New Roman"/>
                <w:spacing w:val="0"/>
                <w:sz w:val="24"/>
                <w:szCs w:val="24"/>
                <w:lang w:val="en-US" w:eastAsia="zh-CN"/>
              </w:rPr>
              <w:t>项　目</w:t>
            </w:r>
          </w:p>
        </w:tc>
        <w:tc>
          <w:tcPr>
            <w:tcW w:w="953" w:type="pct"/>
            <w:gridSpan w:val="2"/>
            <w:tcBorders>
              <w:top w:val="single" w:color="000000" w:sz="4" w:space="0"/>
              <w:left w:val="single" w:color="000000" w:sz="4" w:space="0"/>
              <w:bottom w:val="single" w:color="000000" w:sz="4" w:space="0"/>
              <w:right w:val="single" w:color="000000" w:sz="4" w:space="0"/>
            </w:tcBorders>
            <w:shd w:val="clear"/>
            <w:vAlign w:val="center"/>
          </w:tcPr>
          <w:p w14:paraId="38F4A5D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spacing w:val="0"/>
                <w:sz w:val="24"/>
                <w:szCs w:val="24"/>
              </w:rPr>
            </w:pPr>
            <w:r>
              <w:rPr>
                <w:rFonts w:hint="default" w:ascii="Times New Roman" w:hAnsi="Times New Roman" w:eastAsia="黑体" w:cs="Times New Roman"/>
                <w:spacing w:val="0"/>
                <w:sz w:val="24"/>
                <w:szCs w:val="24"/>
                <w:lang w:val="en-US" w:eastAsia="zh-CN"/>
              </w:rPr>
              <w:t>内　　容</w:t>
            </w:r>
          </w:p>
        </w:tc>
        <w:tc>
          <w:tcPr>
            <w:tcW w:w="968" w:type="pct"/>
            <w:tcBorders>
              <w:top w:val="single" w:color="000000" w:sz="4" w:space="0"/>
              <w:left w:val="single" w:color="000000" w:sz="4" w:space="0"/>
              <w:bottom w:val="single" w:color="000000" w:sz="4" w:space="0"/>
              <w:right w:val="single" w:color="000000" w:sz="4" w:space="0"/>
            </w:tcBorders>
            <w:shd w:val="clear"/>
            <w:vAlign w:val="center"/>
          </w:tcPr>
          <w:p w14:paraId="1229590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spacing w:val="0"/>
                <w:sz w:val="24"/>
                <w:szCs w:val="24"/>
              </w:rPr>
            </w:pPr>
            <w:r>
              <w:rPr>
                <w:rFonts w:hint="default" w:ascii="Times New Roman" w:hAnsi="Times New Roman" w:eastAsia="黑体" w:cs="Times New Roman"/>
                <w:spacing w:val="0"/>
                <w:sz w:val="24"/>
                <w:szCs w:val="24"/>
                <w:lang w:val="en-US" w:eastAsia="zh-CN"/>
              </w:rPr>
              <w:t>三类</w:t>
            </w:r>
          </w:p>
        </w:tc>
        <w:tc>
          <w:tcPr>
            <w:tcW w:w="1389" w:type="pct"/>
            <w:tcBorders>
              <w:top w:val="single" w:color="000000" w:sz="4" w:space="0"/>
              <w:left w:val="single" w:color="000000" w:sz="4" w:space="0"/>
              <w:bottom w:val="single" w:color="000000" w:sz="4" w:space="0"/>
              <w:right w:val="single" w:color="000000" w:sz="4" w:space="0"/>
            </w:tcBorders>
            <w:shd w:val="clear"/>
            <w:vAlign w:val="center"/>
          </w:tcPr>
          <w:p w14:paraId="55DED81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spacing w:val="0"/>
                <w:sz w:val="24"/>
                <w:szCs w:val="24"/>
              </w:rPr>
            </w:pPr>
            <w:r>
              <w:rPr>
                <w:rFonts w:hint="default" w:ascii="Times New Roman" w:hAnsi="Times New Roman" w:eastAsia="黑体" w:cs="Times New Roman"/>
                <w:spacing w:val="0"/>
                <w:sz w:val="24"/>
                <w:szCs w:val="24"/>
                <w:lang w:val="en-US" w:eastAsia="zh-CN"/>
              </w:rPr>
              <w:t>四类</w:t>
            </w:r>
          </w:p>
        </w:tc>
        <w:tc>
          <w:tcPr>
            <w:tcW w:w="1433" w:type="pct"/>
            <w:tcBorders>
              <w:top w:val="single" w:color="000000" w:sz="4" w:space="0"/>
              <w:left w:val="nil"/>
              <w:bottom w:val="nil"/>
              <w:right w:val="single" w:color="000000" w:sz="4" w:space="0"/>
            </w:tcBorders>
            <w:shd w:val="clear"/>
            <w:noWrap/>
            <w:vAlign w:val="center"/>
          </w:tcPr>
          <w:p w14:paraId="6C5C0366">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spacing w:val="0"/>
                <w:sz w:val="24"/>
                <w:szCs w:val="24"/>
              </w:rPr>
            </w:pPr>
            <w:r>
              <w:rPr>
                <w:rFonts w:hint="default" w:ascii="Times New Roman" w:hAnsi="Times New Roman" w:eastAsia="黑体" w:cs="Times New Roman"/>
                <w:spacing w:val="0"/>
                <w:sz w:val="24"/>
                <w:szCs w:val="24"/>
                <w:lang w:val="en-US" w:eastAsia="zh-CN"/>
              </w:rPr>
              <w:t>五类</w:t>
            </w:r>
          </w:p>
        </w:tc>
      </w:tr>
      <w:tr w14:paraId="7B5AC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54" w:type="pct"/>
            <w:vMerge w:val="restart"/>
            <w:tcBorders>
              <w:top w:val="single" w:color="000000" w:sz="4" w:space="0"/>
              <w:left w:val="single" w:color="000000" w:sz="4" w:space="0"/>
              <w:bottom w:val="single" w:color="000000" w:sz="4" w:space="0"/>
              <w:right w:val="single" w:color="000000" w:sz="4" w:space="0"/>
            </w:tcBorders>
            <w:shd w:val="clear"/>
            <w:vAlign w:val="center"/>
          </w:tcPr>
          <w:p w14:paraId="6CE8A7FA">
            <w:pPr>
              <w:spacing w:before="126" w:line="224" w:lineRule="auto"/>
              <w:jc w:val="center"/>
              <w:rPr>
                <w:rFonts w:hint="default" w:ascii="Times New Roman" w:hAnsi="Times New Roman" w:eastAsia="仿宋_GB2312" w:cs="Times New Roman"/>
                <w:spacing w:val="0"/>
                <w:sz w:val="24"/>
                <w:szCs w:val="24"/>
                <w:lang w:eastAsia="zh-CN"/>
              </w:rPr>
            </w:pPr>
            <w:r>
              <w:rPr>
                <w:rFonts w:hint="default" w:ascii="Times New Roman" w:hAnsi="Times New Roman" w:eastAsia="仿宋_GB2312" w:cs="Times New Roman"/>
                <w:spacing w:val="0"/>
                <w:sz w:val="24"/>
                <w:szCs w:val="24"/>
                <w:lang w:val="en-US" w:eastAsia="zh-CN"/>
              </w:rPr>
              <w:t>服务资质</w:t>
            </w:r>
          </w:p>
        </w:tc>
        <w:tc>
          <w:tcPr>
            <w:tcW w:w="953" w:type="pct"/>
            <w:gridSpan w:val="2"/>
            <w:tcBorders>
              <w:top w:val="single" w:color="000000" w:sz="4" w:space="0"/>
              <w:left w:val="single" w:color="000000" w:sz="4" w:space="0"/>
              <w:bottom w:val="single" w:color="000000" w:sz="4" w:space="0"/>
              <w:right w:val="single" w:color="000000" w:sz="4" w:space="0"/>
            </w:tcBorders>
            <w:shd w:val="clear"/>
            <w:vAlign w:val="center"/>
          </w:tcPr>
          <w:p w14:paraId="460AAB6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机构资质</w:t>
            </w:r>
          </w:p>
        </w:tc>
        <w:tc>
          <w:tcPr>
            <w:tcW w:w="3791" w:type="pct"/>
            <w:gridSpan w:val="3"/>
            <w:tcBorders>
              <w:top w:val="single" w:color="000000" w:sz="4" w:space="0"/>
              <w:left w:val="single" w:color="000000" w:sz="4" w:space="0"/>
              <w:bottom w:val="single" w:color="000000" w:sz="4" w:space="0"/>
              <w:right w:val="single" w:color="000000" w:sz="4" w:space="0"/>
            </w:tcBorders>
            <w:shd w:val="clear"/>
            <w:vAlign w:val="center"/>
          </w:tcPr>
          <w:p w14:paraId="594D3D7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服务机构依法取得法人资格，具有统一的社会信用代码证。</w:t>
            </w:r>
          </w:p>
        </w:tc>
      </w:tr>
      <w:tr w14:paraId="25D5F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C3E8F6B">
            <w:pPr>
              <w:spacing w:before="126" w:line="224" w:lineRule="auto"/>
              <w:jc w:val="center"/>
              <w:rPr>
                <w:rFonts w:hint="default" w:ascii="Times New Roman" w:hAnsi="Times New Roman" w:eastAsia="仿宋_GB2312" w:cs="Times New Roman"/>
                <w:spacing w:val="0"/>
                <w:sz w:val="24"/>
                <w:szCs w:val="24"/>
                <w:lang w:eastAsia="zh-CN"/>
              </w:rPr>
            </w:pPr>
          </w:p>
        </w:tc>
        <w:tc>
          <w:tcPr>
            <w:tcW w:w="953" w:type="pct"/>
            <w:gridSpan w:val="2"/>
            <w:tcBorders>
              <w:top w:val="single" w:color="000000" w:sz="4" w:space="0"/>
              <w:left w:val="single" w:color="000000" w:sz="4" w:space="0"/>
              <w:bottom w:val="single" w:color="000000" w:sz="4" w:space="0"/>
              <w:right w:val="single" w:color="000000" w:sz="4" w:space="0"/>
            </w:tcBorders>
            <w:shd w:val="clear"/>
            <w:vAlign w:val="center"/>
          </w:tcPr>
          <w:p w14:paraId="23DCD0A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医疗机构执业许可</w:t>
            </w:r>
          </w:p>
        </w:tc>
        <w:tc>
          <w:tcPr>
            <w:tcW w:w="968" w:type="pct"/>
            <w:tcBorders>
              <w:top w:val="single" w:color="000000" w:sz="4" w:space="0"/>
              <w:left w:val="single" w:color="000000" w:sz="4" w:space="0"/>
              <w:bottom w:val="nil"/>
              <w:right w:val="single" w:color="000000" w:sz="4" w:space="0"/>
            </w:tcBorders>
            <w:shd w:val="clear"/>
            <w:vAlign w:val="center"/>
          </w:tcPr>
          <w:p w14:paraId="27A52ED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不强制要求</w:t>
            </w:r>
          </w:p>
        </w:tc>
        <w:tc>
          <w:tcPr>
            <w:tcW w:w="1389" w:type="pct"/>
            <w:tcBorders>
              <w:top w:val="single" w:color="000000" w:sz="4" w:space="0"/>
              <w:left w:val="single" w:color="000000" w:sz="4" w:space="0"/>
              <w:bottom w:val="nil"/>
              <w:right w:val="single" w:color="000000" w:sz="4" w:space="0"/>
            </w:tcBorders>
            <w:shd w:val="clear"/>
            <w:vAlign w:val="center"/>
          </w:tcPr>
          <w:p w14:paraId="54DE24A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不强制要求，可就近与当地医院签订合作协议。</w:t>
            </w:r>
          </w:p>
        </w:tc>
        <w:tc>
          <w:tcPr>
            <w:tcW w:w="1433" w:type="pct"/>
            <w:tcBorders>
              <w:top w:val="single" w:color="000000" w:sz="4" w:space="0"/>
              <w:left w:val="single" w:color="000000" w:sz="4" w:space="0"/>
              <w:bottom w:val="nil"/>
              <w:right w:val="single" w:color="000000" w:sz="4" w:space="0"/>
            </w:tcBorders>
            <w:shd w:val="clear"/>
            <w:vAlign w:val="center"/>
          </w:tcPr>
          <w:p w14:paraId="753ABC4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内设医疗机构，并取得医疗机构执业许可证。</w:t>
            </w:r>
          </w:p>
        </w:tc>
      </w:tr>
      <w:tr w14:paraId="2C455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254" w:type="pct"/>
            <w:vMerge w:val="restart"/>
            <w:tcBorders>
              <w:top w:val="single" w:color="000000" w:sz="4" w:space="0"/>
              <w:left w:val="single" w:color="000000" w:sz="4" w:space="0"/>
              <w:bottom w:val="single" w:color="000000" w:sz="4" w:space="0"/>
              <w:right w:val="single" w:color="000000" w:sz="4" w:space="0"/>
            </w:tcBorders>
            <w:shd w:val="clear"/>
            <w:vAlign w:val="center"/>
          </w:tcPr>
          <w:p w14:paraId="6ECFB1F0">
            <w:pPr>
              <w:spacing w:before="126" w:line="224" w:lineRule="auto"/>
              <w:jc w:val="center"/>
              <w:rPr>
                <w:rFonts w:hint="default" w:ascii="Times New Roman" w:hAnsi="Times New Roman" w:eastAsia="仿宋_GB2312" w:cs="Times New Roman"/>
                <w:spacing w:val="0"/>
                <w:sz w:val="24"/>
                <w:szCs w:val="24"/>
                <w:lang w:eastAsia="zh-CN"/>
              </w:rPr>
            </w:pPr>
            <w:r>
              <w:rPr>
                <w:rFonts w:hint="default" w:ascii="Times New Roman" w:hAnsi="Times New Roman" w:eastAsia="仿宋_GB2312" w:cs="Times New Roman"/>
                <w:spacing w:val="0"/>
                <w:sz w:val="24"/>
                <w:szCs w:val="24"/>
                <w:lang w:val="en-US" w:eastAsia="zh-CN"/>
              </w:rPr>
              <w:t>建筑和场地</w:t>
            </w:r>
          </w:p>
        </w:tc>
        <w:tc>
          <w:tcPr>
            <w:tcW w:w="953" w:type="pct"/>
            <w:gridSpan w:val="2"/>
            <w:tcBorders>
              <w:top w:val="single" w:color="000000" w:sz="4" w:space="0"/>
              <w:left w:val="single" w:color="000000" w:sz="4" w:space="0"/>
              <w:bottom w:val="single" w:color="000000" w:sz="4" w:space="0"/>
              <w:right w:val="single" w:color="000000" w:sz="4" w:space="0"/>
            </w:tcBorders>
            <w:shd w:val="clear"/>
            <w:vAlign w:val="center"/>
          </w:tcPr>
          <w:p w14:paraId="54F4057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机构设置总体环境</w:t>
            </w:r>
          </w:p>
        </w:tc>
        <w:tc>
          <w:tcPr>
            <w:tcW w:w="3791" w:type="pct"/>
            <w:gridSpan w:val="3"/>
            <w:tcBorders>
              <w:top w:val="single" w:color="000000" w:sz="4" w:space="0"/>
              <w:left w:val="single" w:color="000000" w:sz="4" w:space="0"/>
              <w:bottom w:val="single" w:color="000000" w:sz="4" w:space="0"/>
              <w:right w:val="single" w:color="000000" w:sz="4" w:space="0"/>
            </w:tcBorders>
            <w:shd w:val="clear"/>
            <w:vAlign w:val="center"/>
          </w:tcPr>
          <w:p w14:paraId="3FA5888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靠近医疗卫生、文化体育、商业服务等公共服务设施，交通便利，有满足救护车驶入的道路，无水、气、声、光污染及自然灾害隐患。</w:t>
            </w:r>
          </w:p>
        </w:tc>
      </w:tr>
      <w:tr w14:paraId="6AA55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369F894">
            <w:pPr>
              <w:spacing w:before="126" w:line="224" w:lineRule="auto"/>
              <w:jc w:val="center"/>
              <w:rPr>
                <w:rFonts w:hint="default" w:ascii="Times New Roman" w:hAnsi="Times New Roman" w:eastAsia="仿宋_GB2312" w:cs="Times New Roman"/>
                <w:spacing w:val="0"/>
                <w:sz w:val="24"/>
                <w:szCs w:val="24"/>
                <w:lang w:eastAsia="zh-CN"/>
              </w:rPr>
            </w:pPr>
          </w:p>
        </w:tc>
        <w:tc>
          <w:tcPr>
            <w:tcW w:w="425" w:type="pct"/>
            <w:vMerge w:val="restart"/>
            <w:tcBorders>
              <w:top w:val="single" w:color="000000" w:sz="4" w:space="0"/>
              <w:left w:val="single" w:color="000000" w:sz="4" w:space="0"/>
              <w:bottom w:val="single" w:color="000000" w:sz="4" w:space="0"/>
              <w:right w:val="single" w:color="000000" w:sz="4" w:space="0"/>
            </w:tcBorders>
            <w:shd w:val="clear"/>
            <w:vAlign w:val="center"/>
          </w:tcPr>
          <w:p w14:paraId="443C570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设计</w:t>
            </w:r>
          </w:p>
          <w:p w14:paraId="04B2A58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规范</w:t>
            </w:r>
          </w:p>
        </w:tc>
        <w:tc>
          <w:tcPr>
            <w:tcW w:w="528" w:type="pct"/>
            <w:tcBorders>
              <w:top w:val="single" w:color="000000" w:sz="4" w:space="0"/>
              <w:left w:val="single" w:color="000000" w:sz="4" w:space="0"/>
              <w:bottom w:val="single" w:color="000000" w:sz="4" w:space="0"/>
              <w:right w:val="single" w:color="000000" w:sz="4" w:space="0"/>
            </w:tcBorders>
            <w:shd w:val="clear"/>
            <w:vAlign w:val="center"/>
          </w:tcPr>
          <w:p w14:paraId="13A8490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建筑设计</w:t>
            </w:r>
          </w:p>
        </w:tc>
        <w:tc>
          <w:tcPr>
            <w:tcW w:w="3791" w:type="pct"/>
            <w:gridSpan w:val="3"/>
            <w:tcBorders>
              <w:top w:val="single" w:color="000000" w:sz="4" w:space="0"/>
              <w:left w:val="single" w:color="000000" w:sz="4" w:space="0"/>
              <w:bottom w:val="single" w:color="000000" w:sz="4" w:space="0"/>
              <w:right w:val="single" w:color="000000" w:sz="4" w:space="0"/>
            </w:tcBorders>
            <w:shd w:val="clear"/>
            <w:vAlign w:val="center"/>
          </w:tcPr>
          <w:p w14:paraId="624E809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建筑设计符合老年人、残疾人建筑设计规范。</w:t>
            </w:r>
          </w:p>
        </w:tc>
      </w:tr>
      <w:tr w14:paraId="5E650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E29851B">
            <w:pPr>
              <w:spacing w:before="126" w:line="224" w:lineRule="auto"/>
              <w:jc w:val="center"/>
              <w:rPr>
                <w:rFonts w:hint="default" w:ascii="Times New Roman" w:hAnsi="Times New Roman" w:eastAsia="仿宋_GB2312" w:cs="Times New Roman"/>
                <w:spacing w:val="0"/>
                <w:sz w:val="24"/>
                <w:szCs w:val="24"/>
                <w:lang w:eastAsia="zh-CN"/>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9A4D132">
            <w:pPr>
              <w:jc w:val="left"/>
              <w:rPr>
                <w:rFonts w:hint="default" w:ascii="Times New Roman" w:hAnsi="Times New Roman" w:eastAsia="仿宋_GB2312" w:cs="Times New Roman"/>
                <w:b w:val="0"/>
                <w:bCs/>
                <w:spacing w:val="0"/>
                <w:kern w:val="2"/>
                <w:position w:val="0"/>
                <w:sz w:val="21"/>
                <w:szCs w:val="21"/>
                <w:lang w:val="en-US" w:eastAsia="zh-CN" w:bidi="ar-SA"/>
              </w:rPr>
            </w:pPr>
          </w:p>
        </w:tc>
        <w:tc>
          <w:tcPr>
            <w:tcW w:w="528" w:type="pct"/>
            <w:tcBorders>
              <w:top w:val="single" w:color="000000" w:sz="4" w:space="0"/>
              <w:left w:val="single" w:color="000000" w:sz="4" w:space="0"/>
              <w:bottom w:val="single" w:color="000000" w:sz="4" w:space="0"/>
              <w:right w:val="single" w:color="000000" w:sz="4" w:space="0"/>
            </w:tcBorders>
            <w:shd w:val="clear"/>
            <w:vAlign w:val="center"/>
          </w:tcPr>
          <w:p w14:paraId="62DBC395">
            <w:pPr>
              <w:keepNext w:val="0"/>
              <w:keepLines w:val="0"/>
              <w:widowControl/>
              <w:suppressLineNumbers w:val="0"/>
              <w:jc w:val="left"/>
              <w:textAlignment w:val="center"/>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生活设施</w:t>
            </w:r>
          </w:p>
        </w:tc>
        <w:tc>
          <w:tcPr>
            <w:tcW w:w="3791" w:type="pct"/>
            <w:gridSpan w:val="3"/>
            <w:tcBorders>
              <w:top w:val="single" w:color="000000" w:sz="4" w:space="0"/>
              <w:left w:val="single" w:color="000000" w:sz="4" w:space="0"/>
              <w:bottom w:val="single" w:color="000000" w:sz="4" w:space="0"/>
              <w:right w:val="single" w:color="000000" w:sz="4" w:space="0"/>
            </w:tcBorders>
            <w:shd w:val="clear"/>
            <w:vAlign w:val="center"/>
          </w:tcPr>
          <w:p w14:paraId="2F6ED18A">
            <w:pPr>
              <w:keepNext w:val="0"/>
              <w:keepLines w:val="0"/>
              <w:widowControl/>
              <w:suppressLineNumbers w:val="0"/>
              <w:jc w:val="left"/>
              <w:textAlignment w:val="center"/>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生活设施符合安全、消防、卫生、防疫、环保等国家标准。</w:t>
            </w:r>
          </w:p>
        </w:tc>
      </w:tr>
      <w:tr w14:paraId="3AFFA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BC32A8C">
            <w:pPr>
              <w:spacing w:before="126" w:line="224" w:lineRule="auto"/>
              <w:jc w:val="center"/>
              <w:rPr>
                <w:rFonts w:hint="default" w:ascii="Times New Roman" w:hAnsi="Times New Roman" w:eastAsia="仿宋_GB2312" w:cs="Times New Roman"/>
                <w:spacing w:val="0"/>
                <w:sz w:val="24"/>
                <w:szCs w:val="24"/>
                <w:lang w:eastAsia="zh-CN"/>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58A10A0">
            <w:pPr>
              <w:jc w:val="left"/>
              <w:rPr>
                <w:rFonts w:hint="default" w:ascii="Times New Roman" w:hAnsi="Times New Roman" w:eastAsia="仿宋_GB2312" w:cs="Times New Roman"/>
                <w:b w:val="0"/>
                <w:bCs/>
                <w:spacing w:val="0"/>
                <w:kern w:val="2"/>
                <w:position w:val="0"/>
                <w:sz w:val="21"/>
                <w:szCs w:val="21"/>
                <w:lang w:val="en-US" w:eastAsia="zh-CN" w:bidi="ar-SA"/>
              </w:rPr>
            </w:pPr>
          </w:p>
        </w:tc>
        <w:tc>
          <w:tcPr>
            <w:tcW w:w="528" w:type="pct"/>
            <w:tcBorders>
              <w:top w:val="single" w:color="000000" w:sz="4" w:space="0"/>
              <w:left w:val="single" w:color="000000" w:sz="4" w:space="0"/>
              <w:bottom w:val="single" w:color="000000" w:sz="4" w:space="0"/>
              <w:right w:val="single" w:color="000000" w:sz="4" w:space="0"/>
            </w:tcBorders>
            <w:shd w:val="clear"/>
            <w:vAlign w:val="center"/>
          </w:tcPr>
          <w:p w14:paraId="3C9D1AFA">
            <w:pPr>
              <w:keepNext w:val="0"/>
              <w:keepLines w:val="0"/>
              <w:widowControl/>
              <w:suppressLineNumbers w:val="0"/>
              <w:jc w:val="left"/>
              <w:textAlignment w:val="center"/>
              <w:rPr>
                <w:rFonts w:hint="default" w:ascii="Times New Roman" w:hAnsi="Times New Roman" w:eastAsia="仿宋_GB2312" w:cs="Times New Roman"/>
                <w:b w:val="0"/>
                <w:bCs/>
                <w:spacing w:val="0"/>
                <w:kern w:val="2"/>
                <w:position w:val="0"/>
                <w:sz w:val="21"/>
                <w:szCs w:val="21"/>
                <w:highlight w:val="yellow"/>
                <w:lang w:val="en-US" w:eastAsia="zh-CN" w:bidi="ar-SA"/>
              </w:rPr>
            </w:pPr>
            <w:r>
              <w:rPr>
                <w:rFonts w:hint="default" w:ascii="Times New Roman" w:hAnsi="Times New Roman" w:eastAsia="仿宋_GB2312" w:cs="Times New Roman"/>
                <w:b w:val="0"/>
                <w:bCs/>
                <w:spacing w:val="0"/>
                <w:kern w:val="2"/>
                <w:position w:val="0"/>
                <w:sz w:val="21"/>
                <w:szCs w:val="21"/>
                <w:highlight w:val="none"/>
                <w:lang w:val="en-US" w:eastAsia="zh-CN" w:bidi="ar-SA"/>
              </w:rPr>
              <w:t>居住用房和主要公共活动用房布置</w:t>
            </w:r>
          </w:p>
        </w:tc>
        <w:tc>
          <w:tcPr>
            <w:tcW w:w="3791" w:type="pct"/>
            <w:gridSpan w:val="3"/>
            <w:tcBorders>
              <w:top w:val="single" w:color="000000" w:sz="4" w:space="0"/>
              <w:left w:val="single" w:color="000000" w:sz="4" w:space="0"/>
              <w:bottom w:val="single" w:color="000000" w:sz="4" w:space="0"/>
              <w:right w:val="single" w:color="000000" w:sz="4" w:space="0"/>
            </w:tcBorders>
            <w:shd w:val="clear"/>
            <w:vAlign w:val="center"/>
          </w:tcPr>
          <w:p w14:paraId="195ED8B4">
            <w:pPr>
              <w:keepNext w:val="0"/>
              <w:keepLines w:val="0"/>
              <w:widowControl/>
              <w:suppressLineNumbers w:val="0"/>
              <w:jc w:val="left"/>
              <w:textAlignment w:val="center"/>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老年人居住用房和主要公共活动用房应布置在日照充足、通风良好的地段。</w:t>
            </w:r>
          </w:p>
        </w:tc>
      </w:tr>
      <w:tr w14:paraId="416EC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705BA1F">
            <w:pPr>
              <w:spacing w:before="126" w:line="224" w:lineRule="auto"/>
              <w:jc w:val="center"/>
              <w:rPr>
                <w:rFonts w:hint="default" w:ascii="Times New Roman" w:hAnsi="Times New Roman" w:eastAsia="仿宋_GB2312" w:cs="Times New Roman"/>
                <w:spacing w:val="0"/>
                <w:sz w:val="24"/>
                <w:szCs w:val="24"/>
                <w:lang w:eastAsia="zh-CN"/>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0635DF5">
            <w:pPr>
              <w:jc w:val="left"/>
              <w:rPr>
                <w:rFonts w:hint="default" w:ascii="Times New Roman" w:hAnsi="Times New Roman" w:eastAsia="仿宋_GB2312" w:cs="Times New Roman"/>
                <w:b w:val="0"/>
                <w:bCs/>
                <w:spacing w:val="0"/>
                <w:kern w:val="2"/>
                <w:position w:val="0"/>
                <w:sz w:val="21"/>
                <w:szCs w:val="21"/>
                <w:lang w:val="en-US" w:eastAsia="zh-CN" w:bidi="ar-SA"/>
              </w:rPr>
            </w:pPr>
          </w:p>
        </w:tc>
        <w:tc>
          <w:tcPr>
            <w:tcW w:w="528" w:type="pct"/>
            <w:tcBorders>
              <w:top w:val="single" w:color="000000" w:sz="4" w:space="0"/>
              <w:left w:val="single" w:color="000000" w:sz="4" w:space="0"/>
              <w:bottom w:val="single" w:color="000000" w:sz="4" w:space="0"/>
              <w:right w:val="single" w:color="000000" w:sz="4" w:space="0"/>
            </w:tcBorders>
            <w:shd w:val="clear"/>
            <w:vAlign w:val="center"/>
          </w:tcPr>
          <w:p w14:paraId="165364FE">
            <w:pPr>
              <w:keepNext w:val="0"/>
              <w:keepLines w:val="0"/>
              <w:widowControl/>
              <w:suppressLineNumbers w:val="0"/>
              <w:jc w:val="left"/>
              <w:textAlignment w:val="center"/>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无障碍设计</w:t>
            </w:r>
          </w:p>
        </w:tc>
        <w:tc>
          <w:tcPr>
            <w:tcW w:w="3791" w:type="pct"/>
            <w:gridSpan w:val="3"/>
            <w:tcBorders>
              <w:top w:val="single" w:color="000000" w:sz="4" w:space="0"/>
              <w:left w:val="single" w:color="000000" w:sz="4" w:space="0"/>
              <w:bottom w:val="single" w:color="000000" w:sz="4" w:space="0"/>
              <w:right w:val="single" w:color="000000" w:sz="4" w:space="0"/>
            </w:tcBorders>
            <w:shd w:val="clear"/>
            <w:vAlign w:val="center"/>
          </w:tcPr>
          <w:p w14:paraId="231378B2">
            <w:pPr>
              <w:keepNext w:val="0"/>
              <w:keepLines w:val="0"/>
              <w:widowControl/>
              <w:suppressLineNumbers w:val="0"/>
              <w:jc w:val="left"/>
              <w:textAlignment w:val="center"/>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主要出入口、大门、走廊、楼层通道、电梯、生活用房、公共活动用房、医疗保健用房等均符合无障碍设计要求，卫生间有扶手，无台阶。</w:t>
            </w:r>
          </w:p>
        </w:tc>
      </w:tr>
      <w:tr w14:paraId="6C609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BDB01BD">
            <w:pPr>
              <w:spacing w:before="126" w:line="224" w:lineRule="auto"/>
              <w:jc w:val="center"/>
              <w:rPr>
                <w:rFonts w:hint="default" w:ascii="Times New Roman" w:hAnsi="Times New Roman" w:eastAsia="仿宋_GB2312" w:cs="Times New Roman"/>
                <w:spacing w:val="0"/>
                <w:sz w:val="24"/>
                <w:szCs w:val="24"/>
                <w:lang w:eastAsia="zh-CN"/>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3F467AD">
            <w:pPr>
              <w:jc w:val="left"/>
              <w:rPr>
                <w:rFonts w:hint="default" w:ascii="Times New Roman" w:hAnsi="Times New Roman" w:eastAsia="仿宋_GB2312" w:cs="Times New Roman"/>
                <w:b w:val="0"/>
                <w:bCs/>
                <w:spacing w:val="0"/>
                <w:kern w:val="2"/>
                <w:position w:val="0"/>
                <w:sz w:val="21"/>
                <w:szCs w:val="21"/>
                <w:lang w:val="en-US" w:eastAsia="zh-CN" w:bidi="ar-SA"/>
              </w:rPr>
            </w:pPr>
          </w:p>
        </w:tc>
        <w:tc>
          <w:tcPr>
            <w:tcW w:w="528" w:type="pct"/>
            <w:tcBorders>
              <w:top w:val="single" w:color="000000" w:sz="4" w:space="0"/>
              <w:left w:val="single" w:color="000000" w:sz="4" w:space="0"/>
              <w:bottom w:val="single" w:color="000000" w:sz="4" w:space="0"/>
              <w:right w:val="single" w:color="000000" w:sz="4" w:space="0"/>
            </w:tcBorders>
            <w:shd w:val="clear"/>
            <w:vAlign w:val="center"/>
          </w:tcPr>
          <w:p w14:paraId="58C7FE0A">
            <w:pPr>
              <w:keepNext w:val="0"/>
              <w:keepLines w:val="0"/>
              <w:widowControl/>
              <w:suppressLineNumbers w:val="0"/>
              <w:jc w:val="left"/>
              <w:textAlignment w:val="center"/>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走廊的净宽和房间门的尺寸</w:t>
            </w:r>
          </w:p>
        </w:tc>
        <w:tc>
          <w:tcPr>
            <w:tcW w:w="3791" w:type="pct"/>
            <w:gridSpan w:val="3"/>
            <w:tcBorders>
              <w:top w:val="single" w:color="000000" w:sz="4" w:space="0"/>
              <w:left w:val="single" w:color="000000" w:sz="4" w:space="0"/>
              <w:bottom w:val="single" w:color="000000" w:sz="4" w:space="0"/>
              <w:right w:val="single" w:color="000000" w:sz="4" w:space="0"/>
            </w:tcBorders>
            <w:shd w:val="clear"/>
            <w:vAlign w:val="center"/>
          </w:tcPr>
          <w:p w14:paraId="02D31CCE">
            <w:pPr>
              <w:keepNext w:val="0"/>
              <w:keepLines w:val="0"/>
              <w:widowControl/>
              <w:suppressLineNumbers w:val="0"/>
              <w:jc w:val="left"/>
              <w:textAlignment w:val="center"/>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走廊的净宽和房间门的尺寸是考虑轮椅和担架床、医用床进出且门扇开启后的净宽尺寸。</w:t>
            </w:r>
          </w:p>
        </w:tc>
      </w:tr>
      <w:tr w14:paraId="56E18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254" w:type="pct"/>
            <w:vMerge w:val="restart"/>
            <w:tcBorders>
              <w:top w:val="single" w:color="000000" w:sz="4" w:space="0"/>
              <w:left w:val="single" w:color="000000" w:sz="4" w:space="0"/>
              <w:bottom w:val="single" w:color="000000" w:sz="4" w:space="0"/>
              <w:right w:val="single" w:color="000000" w:sz="4" w:space="0"/>
            </w:tcBorders>
            <w:shd w:val="clear"/>
            <w:vAlign w:val="center"/>
          </w:tcPr>
          <w:p w14:paraId="5356A953">
            <w:pPr>
              <w:spacing w:before="126" w:line="224" w:lineRule="auto"/>
              <w:jc w:val="center"/>
              <w:rPr>
                <w:rFonts w:hint="default" w:ascii="Times New Roman" w:hAnsi="Times New Roman" w:eastAsia="仿宋_GB2312" w:cs="Times New Roman"/>
                <w:spacing w:val="0"/>
                <w:sz w:val="24"/>
                <w:szCs w:val="24"/>
                <w:lang w:eastAsia="zh-CN"/>
              </w:rPr>
            </w:pPr>
            <w:r>
              <w:rPr>
                <w:rFonts w:hint="default" w:ascii="Times New Roman" w:hAnsi="Times New Roman" w:eastAsia="仿宋_GB2312" w:cs="Times New Roman"/>
                <w:spacing w:val="0"/>
                <w:sz w:val="24"/>
                <w:szCs w:val="24"/>
                <w:lang w:val="en-US" w:eastAsia="zh-CN"/>
              </w:rPr>
              <w:t>建筑和场地</w:t>
            </w:r>
          </w:p>
        </w:tc>
        <w:tc>
          <w:tcPr>
            <w:tcW w:w="425" w:type="pct"/>
            <w:tcBorders>
              <w:top w:val="single" w:color="000000" w:sz="4" w:space="0"/>
              <w:left w:val="single" w:color="000000" w:sz="4" w:space="0"/>
              <w:bottom w:val="nil"/>
              <w:right w:val="single" w:color="000000" w:sz="4" w:space="0"/>
            </w:tcBorders>
            <w:shd w:val="clear"/>
            <w:vAlign w:val="center"/>
          </w:tcPr>
          <w:p w14:paraId="7364B70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设计</w:t>
            </w:r>
          </w:p>
          <w:p w14:paraId="4E82014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规范</w:t>
            </w:r>
          </w:p>
        </w:tc>
        <w:tc>
          <w:tcPr>
            <w:tcW w:w="528" w:type="pct"/>
            <w:tcBorders>
              <w:top w:val="single" w:color="000000" w:sz="4" w:space="0"/>
              <w:left w:val="single" w:color="000000" w:sz="4" w:space="0"/>
              <w:bottom w:val="single" w:color="000000" w:sz="4" w:space="0"/>
              <w:right w:val="single" w:color="000000" w:sz="4" w:space="0"/>
            </w:tcBorders>
            <w:shd w:val="clear"/>
            <w:vAlign w:val="center"/>
          </w:tcPr>
          <w:p w14:paraId="7C30D05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公共场所及安全标志标识</w:t>
            </w:r>
          </w:p>
        </w:tc>
        <w:tc>
          <w:tcPr>
            <w:tcW w:w="3791" w:type="pct"/>
            <w:gridSpan w:val="3"/>
            <w:tcBorders>
              <w:top w:val="single" w:color="000000" w:sz="4" w:space="0"/>
              <w:left w:val="single" w:color="000000" w:sz="4" w:space="0"/>
              <w:bottom w:val="single" w:color="000000" w:sz="4" w:space="0"/>
              <w:right w:val="single" w:color="000000" w:sz="4" w:space="0"/>
            </w:tcBorders>
            <w:shd w:val="clear"/>
            <w:vAlign w:val="center"/>
          </w:tcPr>
          <w:p w14:paraId="5B91B8F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出入口标识、楼层平面示意图、楼梯间楼层标识等连续清晰，安全标识醒目。</w:t>
            </w:r>
          </w:p>
        </w:tc>
      </w:tr>
      <w:tr w14:paraId="21A1A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DE2A2D6">
            <w:pPr>
              <w:spacing w:before="126" w:line="224" w:lineRule="auto"/>
              <w:jc w:val="center"/>
              <w:rPr>
                <w:rFonts w:hint="default" w:ascii="Times New Roman" w:hAnsi="Times New Roman" w:eastAsia="仿宋_GB2312" w:cs="Times New Roman"/>
                <w:spacing w:val="0"/>
                <w:sz w:val="24"/>
                <w:szCs w:val="24"/>
                <w:lang w:eastAsia="zh-CN"/>
              </w:rPr>
            </w:pPr>
          </w:p>
        </w:tc>
        <w:tc>
          <w:tcPr>
            <w:tcW w:w="953" w:type="pct"/>
            <w:gridSpan w:val="2"/>
            <w:tcBorders>
              <w:top w:val="single" w:color="000000" w:sz="4" w:space="0"/>
              <w:left w:val="single" w:color="000000" w:sz="4" w:space="0"/>
              <w:bottom w:val="single" w:color="000000" w:sz="4" w:space="0"/>
              <w:right w:val="single" w:color="000000" w:sz="4" w:space="0"/>
            </w:tcBorders>
            <w:shd w:val="clear"/>
            <w:vAlign w:val="center"/>
          </w:tcPr>
          <w:p w14:paraId="476F93C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建筑面积</w:t>
            </w:r>
          </w:p>
        </w:tc>
        <w:tc>
          <w:tcPr>
            <w:tcW w:w="968" w:type="pct"/>
            <w:tcBorders>
              <w:top w:val="single" w:color="000000" w:sz="4" w:space="0"/>
              <w:left w:val="single" w:color="000000" w:sz="4" w:space="0"/>
              <w:bottom w:val="single" w:color="000000" w:sz="4" w:space="0"/>
              <w:right w:val="single" w:color="000000" w:sz="4" w:space="0"/>
            </w:tcBorders>
            <w:shd w:val="clear"/>
            <w:vAlign w:val="center"/>
          </w:tcPr>
          <w:p w14:paraId="0C7F94C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200m2—500m2</w:t>
            </w:r>
          </w:p>
        </w:tc>
        <w:tc>
          <w:tcPr>
            <w:tcW w:w="1389" w:type="pct"/>
            <w:tcBorders>
              <w:top w:val="single" w:color="000000" w:sz="4" w:space="0"/>
              <w:left w:val="single" w:color="000000" w:sz="4" w:space="0"/>
              <w:bottom w:val="single" w:color="000000" w:sz="4" w:space="0"/>
              <w:right w:val="single" w:color="000000" w:sz="4" w:space="0"/>
            </w:tcBorders>
            <w:shd w:val="clear"/>
            <w:noWrap/>
            <w:vAlign w:val="center"/>
          </w:tcPr>
          <w:p w14:paraId="42BBBA8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500m2—800m2</w:t>
            </w:r>
          </w:p>
        </w:tc>
        <w:tc>
          <w:tcPr>
            <w:tcW w:w="1433" w:type="pct"/>
            <w:tcBorders>
              <w:top w:val="single" w:color="000000" w:sz="4" w:space="0"/>
              <w:left w:val="single" w:color="000000" w:sz="4" w:space="0"/>
              <w:bottom w:val="single" w:color="000000" w:sz="4" w:space="0"/>
              <w:right w:val="single" w:color="000000" w:sz="4" w:space="0"/>
            </w:tcBorders>
            <w:shd w:val="clear"/>
            <w:noWrap/>
            <w:vAlign w:val="center"/>
          </w:tcPr>
          <w:p w14:paraId="57D1611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大于800m2</w:t>
            </w:r>
          </w:p>
        </w:tc>
      </w:tr>
      <w:tr w14:paraId="1F80F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52A5E78">
            <w:pPr>
              <w:spacing w:before="126" w:line="224" w:lineRule="auto"/>
              <w:jc w:val="center"/>
              <w:rPr>
                <w:rFonts w:hint="default" w:ascii="Times New Roman" w:hAnsi="Times New Roman" w:eastAsia="仿宋_GB2312" w:cs="Times New Roman"/>
                <w:spacing w:val="0"/>
                <w:sz w:val="24"/>
                <w:szCs w:val="24"/>
                <w:lang w:eastAsia="zh-CN"/>
              </w:rPr>
            </w:pPr>
          </w:p>
        </w:tc>
        <w:tc>
          <w:tcPr>
            <w:tcW w:w="953" w:type="pct"/>
            <w:gridSpan w:val="2"/>
            <w:tcBorders>
              <w:top w:val="single" w:color="000000" w:sz="4" w:space="0"/>
              <w:left w:val="single" w:color="000000" w:sz="4" w:space="0"/>
              <w:bottom w:val="single" w:color="000000" w:sz="4" w:space="0"/>
              <w:right w:val="single" w:color="000000" w:sz="4" w:space="0"/>
            </w:tcBorders>
            <w:shd w:val="clear"/>
            <w:vAlign w:val="center"/>
          </w:tcPr>
          <w:p w14:paraId="081C16C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床位数（包括休息的躺椅）</w:t>
            </w:r>
          </w:p>
        </w:tc>
        <w:tc>
          <w:tcPr>
            <w:tcW w:w="968" w:type="pct"/>
            <w:tcBorders>
              <w:top w:val="single" w:color="000000" w:sz="4" w:space="0"/>
              <w:left w:val="single" w:color="000000" w:sz="4" w:space="0"/>
              <w:bottom w:val="single" w:color="000000" w:sz="4" w:space="0"/>
              <w:right w:val="single" w:color="000000" w:sz="4" w:space="0"/>
            </w:tcBorders>
            <w:shd w:val="clear"/>
            <w:vAlign w:val="center"/>
          </w:tcPr>
          <w:p w14:paraId="2CACF56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5-10张</w:t>
            </w:r>
          </w:p>
        </w:tc>
        <w:tc>
          <w:tcPr>
            <w:tcW w:w="1389" w:type="pct"/>
            <w:tcBorders>
              <w:top w:val="single" w:color="000000" w:sz="4" w:space="0"/>
              <w:left w:val="single" w:color="000000" w:sz="4" w:space="0"/>
              <w:bottom w:val="single" w:color="000000" w:sz="4" w:space="0"/>
              <w:right w:val="single" w:color="000000" w:sz="4" w:space="0"/>
            </w:tcBorders>
            <w:shd w:val="clear"/>
            <w:vAlign w:val="center"/>
          </w:tcPr>
          <w:p w14:paraId="182920D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不少于15张</w:t>
            </w:r>
          </w:p>
        </w:tc>
        <w:tc>
          <w:tcPr>
            <w:tcW w:w="1433" w:type="pct"/>
            <w:tcBorders>
              <w:top w:val="single" w:color="000000" w:sz="4" w:space="0"/>
              <w:left w:val="single" w:color="000000" w:sz="4" w:space="0"/>
              <w:bottom w:val="single" w:color="000000" w:sz="4" w:space="0"/>
              <w:right w:val="single" w:color="000000" w:sz="4" w:space="0"/>
            </w:tcBorders>
            <w:shd w:val="clear"/>
            <w:vAlign w:val="center"/>
          </w:tcPr>
          <w:p w14:paraId="42167AF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不少于20张</w:t>
            </w:r>
          </w:p>
        </w:tc>
      </w:tr>
      <w:tr w14:paraId="3F630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3119C99">
            <w:pPr>
              <w:spacing w:before="126" w:line="224" w:lineRule="auto"/>
              <w:jc w:val="center"/>
              <w:rPr>
                <w:rFonts w:hint="default" w:ascii="Times New Roman" w:hAnsi="Times New Roman" w:eastAsia="仿宋_GB2312" w:cs="Times New Roman"/>
                <w:spacing w:val="0"/>
                <w:sz w:val="24"/>
                <w:szCs w:val="24"/>
                <w:lang w:eastAsia="zh-CN"/>
              </w:rPr>
            </w:pPr>
          </w:p>
        </w:tc>
        <w:tc>
          <w:tcPr>
            <w:tcW w:w="425" w:type="pct"/>
            <w:vMerge w:val="restart"/>
            <w:tcBorders>
              <w:top w:val="single" w:color="000000" w:sz="4" w:space="0"/>
              <w:left w:val="single" w:color="000000" w:sz="4" w:space="0"/>
              <w:bottom w:val="single" w:color="000000" w:sz="4" w:space="0"/>
              <w:right w:val="single" w:color="000000" w:sz="4" w:space="0"/>
            </w:tcBorders>
            <w:shd w:val="clear"/>
            <w:vAlign w:val="center"/>
          </w:tcPr>
          <w:p w14:paraId="0C5129D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老年人用房</w:t>
            </w:r>
          </w:p>
        </w:tc>
        <w:tc>
          <w:tcPr>
            <w:tcW w:w="528" w:type="pct"/>
            <w:tcBorders>
              <w:top w:val="single" w:color="000000" w:sz="4" w:space="0"/>
              <w:left w:val="single" w:color="000000" w:sz="4" w:space="0"/>
              <w:bottom w:val="single" w:color="000000" w:sz="4" w:space="0"/>
              <w:right w:val="single" w:color="000000" w:sz="4" w:space="0"/>
            </w:tcBorders>
            <w:shd w:val="clear"/>
            <w:vAlign w:val="center"/>
          </w:tcPr>
          <w:p w14:paraId="5E01B48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生活用房</w:t>
            </w:r>
          </w:p>
        </w:tc>
        <w:tc>
          <w:tcPr>
            <w:tcW w:w="968" w:type="pct"/>
            <w:tcBorders>
              <w:top w:val="single" w:color="000000" w:sz="4" w:space="0"/>
              <w:left w:val="single" w:color="000000" w:sz="4" w:space="0"/>
              <w:bottom w:val="single" w:color="000000" w:sz="4" w:space="0"/>
              <w:right w:val="single" w:color="000000" w:sz="4" w:space="0"/>
            </w:tcBorders>
            <w:shd w:val="clear"/>
            <w:vAlign w:val="center"/>
          </w:tcPr>
          <w:p w14:paraId="7ABF5AA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休息室、公共卫生间、开水间</w:t>
            </w:r>
          </w:p>
        </w:tc>
        <w:tc>
          <w:tcPr>
            <w:tcW w:w="1389" w:type="pct"/>
            <w:tcBorders>
              <w:top w:val="single" w:color="000000" w:sz="4" w:space="0"/>
              <w:left w:val="single" w:color="000000" w:sz="4" w:space="0"/>
              <w:bottom w:val="single" w:color="000000" w:sz="4" w:space="0"/>
              <w:right w:val="single" w:color="000000" w:sz="4" w:space="0"/>
            </w:tcBorders>
            <w:shd w:val="clear"/>
            <w:vAlign w:val="center"/>
          </w:tcPr>
          <w:p w14:paraId="06FB54E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休息室、卧室（含卫生间）、餐厅（含配餐间）、开水间、淋浴房、公共卫生间</w:t>
            </w:r>
          </w:p>
        </w:tc>
        <w:tc>
          <w:tcPr>
            <w:tcW w:w="1433" w:type="pct"/>
            <w:tcBorders>
              <w:top w:val="single" w:color="000000" w:sz="4" w:space="0"/>
              <w:left w:val="single" w:color="000000" w:sz="4" w:space="0"/>
              <w:bottom w:val="single" w:color="000000" w:sz="4" w:space="0"/>
              <w:right w:val="single" w:color="000000" w:sz="4" w:space="0"/>
            </w:tcBorders>
            <w:shd w:val="clear"/>
            <w:vAlign w:val="center"/>
          </w:tcPr>
          <w:p w14:paraId="340D44D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休息室、卧室（含卫生间）、餐厅（含配餐间）、开水间、淋浴房、公共卫生间</w:t>
            </w:r>
          </w:p>
        </w:tc>
      </w:tr>
      <w:tr w14:paraId="365DE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A8B2F03">
            <w:pPr>
              <w:spacing w:before="126" w:line="224" w:lineRule="auto"/>
              <w:jc w:val="center"/>
              <w:rPr>
                <w:rFonts w:hint="default" w:ascii="Times New Roman" w:hAnsi="Times New Roman" w:eastAsia="仿宋_GB2312" w:cs="Times New Roman"/>
                <w:spacing w:val="0"/>
                <w:sz w:val="24"/>
                <w:szCs w:val="24"/>
                <w:lang w:eastAsia="zh-CN"/>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84853E9">
            <w:pPr>
              <w:jc w:val="left"/>
              <w:rPr>
                <w:rFonts w:hint="default" w:ascii="Times New Roman" w:hAnsi="Times New Roman" w:eastAsia="仿宋_GB2312" w:cs="Times New Roman"/>
                <w:b w:val="0"/>
                <w:bCs/>
                <w:spacing w:val="0"/>
                <w:kern w:val="2"/>
                <w:position w:val="0"/>
                <w:sz w:val="21"/>
                <w:szCs w:val="21"/>
                <w:lang w:val="en-US" w:eastAsia="zh-CN" w:bidi="ar-SA"/>
              </w:rPr>
            </w:pPr>
          </w:p>
        </w:tc>
        <w:tc>
          <w:tcPr>
            <w:tcW w:w="528" w:type="pct"/>
            <w:tcBorders>
              <w:top w:val="single" w:color="000000" w:sz="4" w:space="0"/>
              <w:left w:val="single" w:color="000000" w:sz="4" w:space="0"/>
              <w:bottom w:val="single" w:color="000000" w:sz="4" w:space="0"/>
              <w:right w:val="single" w:color="000000" w:sz="4" w:space="0"/>
            </w:tcBorders>
            <w:shd w:val="clear"/>
            <w:vAlign w:val="center"/>
          </w:tcPr>
          <w:p w14:paraId="7420D9A1">
            <w:pPr>
              <w:keepNext w:val="0"/>
              <w:keepLines w:val="0"/>
              <w:widowControl/>
              <w:suppressLineNumbers w:val="0"/>
              <w:jc w:val="left"/>
              <w:textAlignment w:val="center"/>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医疗保健</w:t>
            </w:r>
            <w:r>
              <w:rPr>
                <w:rFonts w:hint="default" w:ascii="Times New Roman" w:hAnsi="Times New Roman" w:eastAsia="仿宋_GB2312" w:cs="Times New Roman"/>
                <w:b w:val="0"/>
                <w:bCs/>
                <w:spacing w:val="0"/>
                <w:kern w:val="2"/>
                <w:position w:val="0"/>
                <w:sz w:val="21"/>
                <w:szCs w:val="21"/>
                <w:lang w:val="en-US" w:eastAsia="zh-CN" w:bidi="ar-SA"/>
              </w:rPr>
              <w:br w:type="textWrapping"/>
            </w:r>
            <w:r>
              <w:rPr>
                <w:rFonts w:hint="default" w:ascii="Times New Roman" w:hAnsi="Times New Roman" w:eastAsia="仿宋_GB2312" w:cs="Times New Roman"/>
                <w:b w:val="0"/>
                <w:bCs/>
                <w:spacing w:val="0"/>
                <w:kern w:val="2"/>
                <w:position w:val="0"/>
                <w:sz w:val="21"/>
                <w:szCs w:val="21"/>
                <w:lang w:val="en-US" w:eastAsia="zh-CN" w:bidi="ar-SA"/>
              </w:rPr>
              <w:t>用房</w:t>
            </w:r>
          </w:p>
        </w:tc>
        <w:tc>
          <w:tcPr>
            <w:tcW w:w="968" w:type="pct"/>
            <w:tcBorders>
              <w:top w:val="single" w:color="000000" w:sz="4" w:space="0"/>
              <w:left w:val="single" w:color="000000" w:sz="4" w:space="0"/>
              <w:bottom w:val="single" w:color="000000" w:sz="4" w:space="0"/>
              <w:right w:val="single" w:color="000000" w:sz="4" w:space="0"/>
            </w:tcBorders>
            <w:shd w:val="clear"/>
            <w:vAlign w:val="center"/>
          </w:tcPr>
          <w:p w14:paraId="52A43E0B">
            <w:pPr>
              <w:keepNext w:val="0"/>
              <w:keepLines w:val="0"/>
              <w:widowControl/>
              <w:suppressLineNumbers w:val="0"/>
              <w:jc w:val="left"/>
              <w:textAlignment w:val="center"/>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医疗保健室(不强制要求）</w:t>
            </w:r>
          </w:p>
        </w:tc>
        <w:tc>
          <w:tcPr>
            <w:tcW w:w="1389" w:type="pct"/>
            <w:tcBorders>
              <w:top w:val="single" w:color="000000" w:sz="4" w:space="0"/>
              <w:left w:val="single" w:color="000000" w:sz="4" w:space="0"/>
              <w:bottom w:val="single" w:color="000000" w:sz="4" w:space="0"/>
              <w:right w:val="single" w:color="000000" w:sz="4" w:space="0"/>
            </w:tcBorders>
            <w:shd w:val="clear"/>
            <w:vAlign w:val="center"/>
          </w:tcPr>
          <w:p w14:paraId="245518E8">
            <w:pPr>
              <w:keepNext w:val="0"/>
              <w:keepLines w:val="0"/>
              <w:widowControl/>
              <w:suppressLineNumbers w:val="0"/>
              <w:jc w:val="left"/>
              <w:textAlignment w:val="center"/>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医疗保健室</w:t>
            </w:r>
          </w:p>
        </w:tc>
        <w:tc>
          <w:tcPr>
            <w:tcW w:w="1433" w:type="pct"/>
            <w:tcBorders>
              <w:top w:val="single" w:color="000000" w:sz="4" w:space="0"/>
              <w:left w:val="single" w:color="000000" w:sz="4" w:space="0"/>
              <w:bottom w:val="single" w:color="000000" w:sz="4" w:space="0"/>
              <w:right w:val="single" w:color="000000" w:sz="4" w:space="0"/>
            </w:tcBorders>
            <w:shd w:val="clear"/>
            <w:vAlign w:val="center"/>
          </w:tcPr>
          <w:p w14:paraId="5FD1055E">
            <w:pPr>
              <w:keepNext w:val="0"/>
              <w:keepLines w:val="0"/>
              <w:widowControl/>
              <w:suppressLineNumbers w:val="0"/>
              <w:jc w:val="left"/>
              <w:textAlignment w:val="center"/>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医疗保健室、康复训练室、心理疏导室</w:t>
            </w:r>
          </w:p>
        </w:tc>
      </w:tr>
      <w:tr w14:paraId="2CF35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55C824F">
            <w:pPr>
              <w:spacing w:before="126" w:line="224" w:lineRule="auto"/>
              <w:jc w:val="center"/>
              <w:rPr>
                <w:rFonts w:hint="default" w:ascii="Times New Roman" w:hAnsi="Times New Roman" w:eastAsia="仿宋_GB2312" w:cs="Times New Roman"/>
                <w:spacing w:val="0"/>
                <w:sz w:val="24"/>
                <w:szCs w:val="24"/>
                <w:lang w:eastAsia="zh-CN"/>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5592103">
            <w:pPr>
              <w:jc w:val="left"/>
              <w:rPr>
                <w:rFonts w:hint="default" w:ascii="Times New Roman" w:hAnsi="Times New Roman" w:eastAsia="仿宋_GB2312" w:cs="Times New Roman"/>
                <w:b w:val="0"/>
                <w:bCs/>
                <w:spacing w:val="0"/>
                <w:kern w:val="2"/>
                <w:position w:val="0"/>
                <w:sz w:val="21"/>
                <w:szCs w:val="21"/>
                <w:lang w:val="en-US" w:eastAsia="zh-CN" w:bidi="ar-SA"/>
              </w:rPr>
            </w:pPr>
          </w:p>
        </w:tc>
        <w:tc>
          <w:tcPr>
            <w:tcW w:w="528" w:type="pct"/>
            <w:tcBorders>
              <w:top w:val="single" w:color="000000" w:sz="4" w:space="0"/>
              <w:left w:val="single" w:color="000000" w:sz="4" w:space="0"/>
              <w:bottom w:val="single" w:color="000000" w:sz="4" w:space="0"/>
              <w:right w:val="single" w:color="000000" w:sz="4" w:space="0"/>
            </w:tcBorders>
            <w:shd w:val="clear"/>
            <w:vAlign w:val="center"/>
          </w:tcPr>
          <w:p w14:paraId="17BEFFEE">
            <w:pPr>
              <w:keepNext w:val="0"/>
              <w:keepLines w:val="0"/>
              <w:widowControl/>
              <w:suppressLineNumbers w:val="0"/>
              <w:jc w:val="left"/>
              <w:textAlignment w:val="center"/>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公共活动</w:t>
            </w:r>
            <w:r>
              <w:rPr>
                <w:rFonts w:hint="default" w:ascii="Times New Roman" w:hAnsi="Times New Roman" w:eastAsia="仿宋_GB2312" w:cs="Times New Roman"/>
                <w:b w:val="0"/>
                <w:bCs/>
                <w:spacing w:val="0"/>
                <w:kern w:val="2"/>
                <w:position w:val="0"/>
                <w:sz w:val="21"/>
                <w:szCs w:val="21"/>
                <w:lang w:val="en-US" w:eastAsia="zh-CN" w:bidi="ar-SA"/>
              </w:rPr>
              <w:br w:type="textWrapping"/>
            </w:r>
            <w:r>
              <w:rPr>
                <w:rFonts w:hint="default" w:ascii="Times New Roman" w:hAnsi="Times New Roman" w:eastAsia="仿宋_GB2312" w:cs="Times New Roman"/>
                <w:b w:val="0"/>
                <w:bCs/>
                <w:spacing w:val="0"/>
                <w:kern w:val="2"/>
                <w:position w:val="0"/>
                <w:sz w:val="21"/>
                <w:szCs w:val="21"/>
                <w:lang w:val="en-US" w:eastAsia="zh-CN" w:bidi="ar-SA"/>
              </w:rPr>
              <w:t>用房</w:t>
            </w:r>
          </w:p>
        </w:tc>
        <w:tc>
          <w:tcPr>
            <w:tcW w:w="968" w:type="pct"/>
            <w:tcBorders>
              <w:top w:val="single" w:color="000000" w:sz="4" w:space="0"/>
              <w:left w:val="single" w:color="000000" w:sz="4" w:space="0"/>
              <w:bottom w:val="single" w:color="000000" w:sz="4" w:space="0"/>
              <w:right w:val="single" w:color="000000" w:sz="4" w:space="0"/>
            </w:tcBorders>
            <w:shd w:val="clear"/>
            <w:vAlign w:val="center"/>
          </w:tcPr>
          <w:p w14:paraId="1DB8BBA4">
            <w:pPr>
              <w:keepNext w:val="0"/>
              <w:keepLines w:val="0"/>
              <w:widowControl/>
              <w:suppressLineNumbers w:val="0"/>
              <w:jc w:val="left"/>
              <w:textAlignment w:val="center"/>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阅览（书画）室、棋牌室、多功能活动室</w:t>
            </w:r>
          </w:p>
        </w:tc>
        <w:tc>
          <w:tcPr>
            <w:tcW w:w="1389" w:type="pct"/>
            <w:tcBorders>
              <w:top w:val="single" w:color="000000" w:sz="4" w:space="0"/>
              <w:left w:val="single" w:color="000000" w:sz="4" w:space="0"/>
              <w:bottom w:val="single" w:color="000000" w:sz="4" w:space="0"/>
              <w:right w:val="single" w:color="000000" w:sz="4" w:space="0"/>
            </w:tcBorders>
            <w:shd w:val="clear"/>
            <w:vAlign w:val="center"/>
          </w:tcPr>
          <w:p w14:paraId="4D928B4E">
            <w:pPr>
              <w:keepNext w:val="0"/>
              <w:keepLines w:val="0"/>
              <w:widowControl/>
              <w:suppressLineNumbers w:val="0"/>
              <w:jc w:val="left"/>
              <w:textAlignment w:val="center"/>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阅览（书画）室、棋牌室、多功能活动室、爱心小屋、健身房、网络室</w:t>
            </w:r>
          </w:p>
        </w:tc>
        <w:tc>
          <w:tcPr>
            <w:tcW w:w="1433" w:type="pct"/>
            <w:tcBorders>
              <w:top w:val="single" w:color="000000" w:sz="4" w:space="0"/>
              <w:left w:val="single" w:color="000000" w:sz="4" w:space="0"/>
              <w:bottom w:val="single" w:color="000000" w:sz="4" w:space="0"/>
              <w:right w:val="single" w:color="000000" w:sz="4" w:space="0"/>
            </w:tcBorders>
            <w:shd w:val="clear"/>
            <w:vAlign w:val="center"/>
          </w:tcPr>
          <w:p w14:paraId="3E5B52F0">
            <w:pPr>
              <w:keepNext w:val="0"/>
              <w:keepLines w:val="0"/>
              <w:widowControl/>
              <w:suppressLineNumbers w:val="0"/>
              <w:jc w:val="left"/>
              <w:textAlignment w:val="center"/>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阅览（书画）室、棋牌室、多功能活动室、爱心小屋、健身房、网络室、少儿活动专区</w:t>
            </w:r>
          </w:p>
        </w:tc>
      </w:tr>
      <w:tr w14:paraId="499F0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9"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EA401B5">
            <w:pPr>
              <w:spacing w:before="126" w:line="224" w:lineRule="auto"/>
              <w:jc w:val="center"/>
              <w:rPr>
                <w:rFonts w:hint="default" w:ascii="Times New Roman" w:hAnsi="Times New Roman" w:eastAsia="仿宋_GB2312" w:cs="Times New Roman"/>
                <w:spacing w:val="0"/>
                <w:sz w:val="24"/>
                <w:szCs w:val="24"/>
                <w:lang w:eastAsia="zh-CN"/>
              </w:rPr>
            </w:pPr>
          </w:p>
        </w:tc>
        <w:tc>
          <w:tcPr>
            <w:tcW w:w="953" w:type="pct"/>
            <w:gridSpan w:val="2"/>
            <w:tcBorders>
              <w:top w:val="single" w:color="000000" w:sz="4" w:space="0"/>
              <w:left w:val="single" w:color="000000" w:sz="4" w:space="0"/>
              <w:bottom w:val="single" w:color="000000" w:sz="4" w:space="0"/>
              <w:right w:val="single" w:color="000000" w:sz="4" w:space="0"/>
            </w:tcBorders>
            <w:shd w:val="clear"/>
            <w:vAlign w:val="center"/>
          </w:tcPr>
          <w:p w14:paraId="7E66B88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管理服务用房</w:t>
            </w:r>
          </w:p>
        </w:tc>
        <w:tc>
          <w:tcPr>
            <w:tcW w:w="968" w:type="pct"/>
            <w:tcBorders>
              <w:top w:val="single" w:color="000000" w:sz="4" w:space="0"/>
              <w:left w:val="single" w:color="000000" w:sz="4" w:space="0"/>
              <w:bottom w:val="single" w:color="000000" w:sz="4" w:space="0"/>
              <w:right w:val="single" w:color="000000" w:sz="4" w:space="0"/>
            </w:tcBorders>
            <w:shd w:val="clear"/>
            <w:vAlign w:val="center"/>
          </w:tcPr>
          <w:p w14:paraId="19AFA62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办公室、职工用房、设备用房、档案室</w:t>
            </w:r>
          </w:p>
        </w:tc>
        <w:tc>
          <w:tcPr>
            <w:tcW w:w="1389" w:type="pct"/>
            <w:tcBorders>
              <w:top w:val="single" w:color="000000" w:sz="4" w:space="0"/>
              <w:left w:val="single" w:color="000000" w:sz="4" w:space="0"/>
              <w:bottom w:val="single" w:color="000000" w:sz="4" w:space="0"/>
              <w:right w:val="single" w:color="000000" w:sz="4" w:space="0"/>
            </w:tcBorders>
            <w:shd w:val="clear"/>
            <w:vAlign w:val="center"/>
          </w:tcPr>
          <w:p w14:paraId="2B5B7B5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办公室、厨房、洗衣房、职工用房、设备用房、档案室以及专用晾晒场地</w:t>
            </w:r>
          </w:p>
        </w:tc>
        <w:tc>
          <w:tcPr>
            <w:tcW w:w="1433" w:type="pct"/>
            <w:tcBorders>
              <w:top w:val="single" w:color="000000" w:sz="4" w:space="0"/>
              <w:left w:val="single" w:color="000000" w:sz="4" w:space="0"/>
              <w:bottom w:val="single" w:color="000000" w:sz="4" w:space="0"/>
              <w:right w:val="single" w:color="000000" w:sz="4" w:space="0"/>
            </w:tcBorders>
            <w:shd w:val="clear"/>
            <w:vAlign w:val="center"/>
          </w:tcPr>
          <w:p w14:paraId="07ABD74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办公室、厨房、洗衣房、职工用房、设备用房、档案室以及专用晾晒场地</w:t>
            </w:r>
          </w:p>
        </w:tc>
      </w:tr>
      <w:tr w14:paraId="2340F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254" w:type="pct"/>
            <w:vMerge w:val="restart"/>
            <w:tcBorders>
              <w:top w:val="single" w:color="000000" w:sz="4" w:space="0"/>
              <w:left w:val="single" w:color="000000" w:sz="4" w:space="0"/>
              <w:bottom w:val="single" w:color="000000" w:sz="4" w:space="0"/>
              <w:right w:val="single" w:color="000000" w:sz="4" w:space="0"/>
            </w:tcBorders>
            <w:shd w:val="clear"/>
            <w:vAlign w:val="center"/>
          </w:tcPr>
          <w:p w14:paraId="2B9DAB67">
            <w:pPr>
              <w:spacing w:before="126" w:line="224" w:lineRule="auto"/>
              <w:jc w:val="center"/>
              <w:rPr>
                <w:rFonts w:hint="default" w:ascii="Times New Roman" w:hAnsi="Times New Roman" w:eastAsia="仿宋_GB2312" w:cs="Times New Roman"/>
                <w:spacing w:val="0"/>
                <w:sz w:val="24"/>
                <w:szCs w:val="24"/>
                <w:lang w:val="en-US" w:eastAsia="zh-CN"/>
              </w:rPr>
            </w:pPr>
          </w:p>
          <w:p w14:paraId="4120A9D2">
            <w:pPr>
              <w:spacing w:before="126" w:line="224" w:lineRule="auto"/>
              <w:jc w:val="center"/>
              <w:rPr>
                <w:rFonts w:hint="default" w:ascii="Times New Roman" w:hAnsi="Times New Roman" w:eastAsia="仿宋_GB2312" w:cs="Times New Roman"/>
                <w:spacing w:val="0"/>
                <w:sz w:val="24"/>
                <w:szCs w:val="24"/>
                <w:lang w:eastAsia="zh-CN"/>
              </w:rPr>
            </w:pPr>
            <w:r>
              <w:rPr>
                <w:rFonts w:hint="default" w:ascii="Times New Roman" w:hAnsi="Times New Roman" w:eastAsia="仿宋_GB2312" w:cs="Times New Roman"/>
                <w:spacing w:val="0"/>
                <w:sz w:val="24"/>
                <w:szCs w:val="24"/>
                <w:lang w:val="en-US" w:eastAsia="zh-CN"/>
              </w:rPr>
              <w:t>设施和设备</w:t>
            </w:r>
          </w:p>
        </w:tc>
        <w:tc>
          <w:tcPr>
            <w:tcW w:w="953" w:type="pct"/>
            <w:gridSpan w:val="2"/>
            <w:tcBorders>
              <w:top w:val="single" w:color="000000" w:sz="4" w:space="0"/>
              <w:left w:val="single" w:color="000000" w:sz="4" w:space="0"/>
              <w:bottom w:val="single" w:color="000000" w:sz="4" w:space="0"/>
              <w:right w:val="single" w:color="000000" w:sz="4" w:space="0"/>
            </w:tcBorders>
            <w:shd w:val="clear"/>
            <w:vAlign w:val="center"/>
          </w:tcPr>
          <w:p w14:paraId="3808D51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消防设施</w:t>
            </w:r>
          </w:p>
        </w:tc>
        <w:tc>
          <w:tcPr>
            <w:tcW w:w="3791" w:type="pct"/>
            <w:gridSpan w:val="3"/>
            <w:tcBorders>
              <w:top w:val="single" w:color="000000" w:sz="4" w:space="0"/>
              <w:left w:val="single" w:color="000000" w:sz="4" w:space="0"/>
              <w:bottom w:val="single" w:color="000000" w:sz="4" w:space="0"/>
              <w:right w:val="single" w:color="000000" w:sz="4" w:space="0"/>
            </w:tcBorders>
            <w:shd w:val="clear"/>
            <w:vAlign w:val="center"/>
          </w:tcPr>
          <w:p w14:paraId="0434B88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按照消防验收或备案的要求配置消防报警、防火器具、标志标识，紧急疏散通道等设施设备，并保持设施设备完好有效。</w:t>
            </w:r>
          </w:p>
        </w:tc>
      </w:tr>
      <w:tr w14:paraId="1EB70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AA1D322">
            <w:pPr>
              <w:spacing w:before="126" w:line="224" w:lineRule="auto"/>
              <w:jc w:val="center"/>
              <w:rPr>
                <w:rFonts w:hint="default" w:ascii="Times New Roman" w:hAnsi="Times New Roman" w:eastAsia="仿宋_GB2312" w:cs="Times New Roman"/>
                <w:spacing w:val="0"/>
                <w:sz w:val="24"/>
                <w:szCs w:val="24"/>
                <w:lang w:eastAsia="zh-CN"/>
              </w:rPr>
            </w:pPr>
          </w:p>
        </w:tc>
        <w:tc>
          <w:tcPr>
            <w:tcW w:w="953" w:type="pct"/>
            <w:gridSpan w:val="2"/>
            <w:tcBorders>
              <w:top w:val="single" w:color="000000" w:sz="4" w:space="0"/>
              <w:left w:val="single" w:color="000000" w:sz="4" w:space="0"/>
              <w:bottom w:val="single" w:color="000000" w:sz="4" w:space="0"/>
              <w:right w:val="single" w:color="000000" w:sz="4" w:space="0"/>
            </w:tcBorders>
            <w:shd w:val="clear"/>
            <w:vAlign w:val="center"/>
          </w:tcPr>
          <w:p w14:paraId="6E4E80C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无障碍医用电梯</w:t>
            </w:r>
          </w:p>
        </w:tc>
        <w:tc>
          <w:tcPr>
            <w:tcW w:w="968" w:type="pct"/>
            <w:tcBorders>
              <w:top w:val="single" w:color="000000" w:sz="4" w:space="0"/>
              <w:left w:val="single" w:color="000000" w:sz="4" w:space="0"/>
              <w:bottom w:val="single" w:color="000000" w:sz="4" w:space="0"/>
              <w:right w:val="single" w:color="000000" w:sz="4" w:space="0"/>
            </w:tcBorders>
            <w:shd w:val="clear"/>
            <w:vAlign w:val="center"/>
          </w:tcPr>
          <w:p w14:paraId="48AF552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不强制要求</w:t>
            </w:r>
          </w:p>
        </w:tc>
        <w:tc>
          <w:tcPr>
            <w:tcW w:w="2823" w:type="pct"/>
            <w:gridSpan w:val="2"/>
            <w:tcBorders>
              <w:top w:val="single" w:color="000000" w:sz="4" w:space="0"/>
              <w:left w:val="single" w:color="000000" w:sz="4" w:space="0"/>
              <w:bottom w:val="single" w:color="000000" w:sz="4" w:space="0"/>
              <w:right w:val="single" w:color="000000" w:sz="4" w:space="0"/>
            </w:tcBorders>
            <w:shd w:val="clear"/>
            <w:vAlign w:val="center"/>
          </w:tcPr>
          <w:p w14:paraId="207DA59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二层及以上的楼层有老人用房时，需要配备无障碍且能兼作医用的电梯，平房则不考虑该项。</w:t>
            </w:r>
          </w:p>
        </w:tc>
      </w:tr>
      <w:tr w14:paraId="43197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7BD382E">
            <w:pPr>
              <w:spacing w:before="126" w:line="224" w:lineRule="auto"/>
              <w:jc w:val="center"/>
              <w:rPr>
                <w:rFonts w:hint="default" w:ascii="Times New Roman" w:hAnsi="Times New Roman" w:eastAsia="仿宋_GB2312" w:cs="Times New Roman"/>
                <w:spacing w:val="0"/>
                <w:sz w:val="24"/>
                <w:szCs w:val="24"/>
                <w:lang w:eastAsia="zh-CN"/>
              </w:rPr>
            </w:pPr>
          </w:p>
        </w:tc>
        <w:tc>
          <w:tcPr>
            <w:tcW w:w="953" w:type="pct"/>
            <w:gridSpan w:val="2"/>
            <w:tcBorders>
              <w:top w:val="single" w:color="000000" w:sz="4" w:space="0"/>
              <w:left w:val="single" w:color="000000" w:sz="4" w:space="0"/>
              <w:bottom w:val="single" w:color="000000" w:sz="4" w:space="0"/>
              <w:right w:val="single" w:color="000000" w:sz="4" w:space="0"/>
            </w:tcBorders>
            <w:shd w:val="clear"/>
            <w:vAlign w:val="center"/>
          </w:tcPr>
          <w:p w14:paraId="1EE1A58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冷暖空调</w:t>
            </w:r>
          </w:p>
        </w:tc>
        <w:tc>
          <w:tcPr>
            <w:tcW w:w="3791" w:type="pct"/>
            <w:gridSpan w:val="3"/>
            <w:tcBorders>
              <w:top w:val="single" w:color="000000" w:sz="4" w:space="0"/>
              <w:left w:val="single" w:color="000000" w:sz="4" w:space="0"/>
              <w:bottom w:val="single" w:color="000000" w:sz="4" w:space="0"/>
              <w:right w:val="single" w:color="000000" w:sz="4" w:space="0"/>
            </w:tcBorders>
            <w:shd w:val="clear"/>
            <w:vAlign w:val="center"/>
          </w:tcPr>
          <w:p w14:paraId="5DC8F50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公共场所、卧室均需配备冷暖空调（不含走廊卫生间）。</w:t>
            </w:r>
          </w:p>
        </w:tc>
      </w:tr>
      <w:tr w14:paraId="7082F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3B6C055">
            <w:pPr>
              <w:spacing w:before="126" w:line="224" w:lineRule="auto"/>
              <w:jc w:val="center"/>
              <w:rPr>
                <w:rFonts w:hint="default" w:ascii="Times New Roman" w:hAnsi="Times New Roman" w:eastAsia="仿宋_GB2312" w:cs="Times New Roman"/>
                <w:spacing w:val="0"/>
                <w:sz w:val="24"/>
                <w:szCs w:val="24"/>
                <w:lang w:eastAsia="zh-CN"/>
              </w:rPr>
            </w:pPr>
          </w:p>
        </w:tc>
        <w:tc>
          <w:tcPr>
            <w:tcW w:w="953" w:type="pct"/>
            <w:gridSpan w:val="2"/>
            <w:tcBorders>
              <w:top w:val="single" w:color="000000" w:sz="4" w:space="0"/>
              <w:left w:val="single" w:color="000000" w:sz="4" w:space="0"/>
              <w:bottom w:val="single" w:color="000000" w:sz="4" w:space="0"/>
              <w:right w:val="single" w:color="000000" w:sz="4" w:space="0"/>
            </w:tcBorders>
            <w:shd w:val="clear"/>
            <w:vAlign w:val="center"/>
          </w:tcPr>
          <w:p w14:paraId="33090A9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健身器材</w:t>
            </w:r>
          </w:p>
        </w:tc>
        <w:tc>
          <w:tcPr>
            <w:tcW w:w="968" w:type="pct"/>
            <w:tcBorders>
              <w:top w:val="single" w:color="000000" w:sz="4" w:space="0"/>
              <w:left w:val="single" w:color="000000" w:sz="4" w:space="0"/>
              <w:bottom w:val="single" w:color="000000" w:sz="4" w:space="0"/>
              <w:right w:val="single" w:color="000000" w:sz="4" w:space="0"/>
            </w:tcBorders>
            <w:shd w:val="clear"/>
            <w:vAlign w:val="center"/>
          </w:tcPr>
          <w:p w14:paraId="325EA21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不强制要求</w:t>
            </w:r>
          </w:p>
        </w:tc>
        <w:tc>
          <w:tcPr>
            <w:tcW w:w="2823" w:type="pct"/>
            <w:gridSpan w:val="2"/>
            <w:tcBorders>
              <w:top w:val="single" w:color="000000" w:sz="4" w:space="0"/>
              <w:left w:val="single" w:color="000000" w:sz="4" w:space="0"/>
              <w:bottom w:val="single" w:color="000000" w:sz="4" w:space="0"/>
              <w:right w:val="single" w:color="000000" w:sz="4" w:space="0"/>
            </w:tcBorders>
            <w:shd w:val="clear"/>
            <w:vAlign w:val="center"/>
          </w:tcPr>
          <w:p w14:paraId="4D72AFD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具有辅助性、适老化健身器材</w:t>
            </w:r>
          </w:p>
        </w:tc>
      </w:tr>
      <w:tr w14:paraId="10BED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254" w:type="pct"/>
            <w:vMerge w:val="restart"/>
            <w:tcBorders>
              <w:top w:val="single" w:color="000000" w:sz="4" w:space="0"/>
              <w:left w:val="single" w:color="000000" w:sz="4" w:space="0"/>
              <w:bottom w:val="single" w:color="000000" w:sz="4" w:space="0"/>
              <w:right w:val="single" w:color="000000" w:sz="4" w:space="0"/>
            </w:tcBorders>
            <w:shd w:val="clear"/>
            <w:vAlign w:val="center"/>
          </w:tcPr>
          <w:p w14:paraId="422B6F4E">
            <w:pPr>
              <w:spacing w:before="126" w:line="224" w:lineRule="auto"/>
              <w:jc w:val="center"/>
              <w:rPr>
                <w:rFonts w:hint="default" w:ascii="Times New Roman" w:hAnsi="Times New Roman" w:eastAsia="仿宋_GB2312" w:cs="Times New Roman"/>
                <w:spacing w:val="0"/>
                <w:sz w:val="24"/>
                <w:szCs w:val="24"/>
                <w:lang w:eastAsia="zh-CN"/>
              </w:rPr>
            </w:pPr>
            <w:r>
              <w:rPr>
                <w:rFonts w:hint="default" w:ascii="Times New Roman" w:hAnsi="Times New Roman" w:eastAsia="仿宋_GB2312" w:cs="Times New Roman"/>
                <w:spacing w:val="0"/>
                <w:sz w:val="24"/>
                <w:szCs w:val="24"/>
                <w:lang w:val="en-US" w:eastAsia="zh-CN"/>
              </w:rPr>
              <w:t>设施和设备</w:t>
            </w:r>
          </w:p>
        </w:tc>
        <w:tc>
          <w:tcPr>
            <w:tcW w:w="953" w:type="pct"/>
            <w:gridSpan w:val="2"/>
            <w:tcBorders>
              <w:top w:val="single" w:color="000000" w:sz="4" w:space="0"/>
              <w:left w:val="single" w:color="000000" w:sz="4" w:space="0"/>
              <w:bottom w:val="single" w:color="000000" w:sz="4" w:space="0"/>
              <w:right w:val="single" w:color="000000" w:sz="4" w:space="0"/>
            </w:tcBorders>
            <w:shd w:val="clear"/>
            <w:vAlign w:val="center"/>
          </w:tcPr>
          <w:p w14:paraId="02FBF0F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康复辅具</w:t>
            </w:r>
          </w:p>
        </w:tc>
        <w:tc>
          <w:tcPr>
            <w:tcW w:w="968" w:type="pct"/>
            <w:tcBorders>
              <w:top w:val="single" w:color="000000" w:sz="4" w:space="0"/>
              <w:left w:val="single" w:color="000000" w:sz="4" w:space="0"/>
              <w:bottom w:val="single" w:color="000000" w:sz="4" w:space="0"/>
              <w:right w:val="single" w:color="000000" w:sz="4" w:space="0"/>
            </w:tcBorders>
            <w:shd w:val="clear"/>
            <w:vAlign w:val="center"/>
          </w:tcPr>
          <w:p w14:paraId="619DA0C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拐杖3副、轮椅1台、助行器1台</w:t>
            </w:r>
          </w:p>
        </w:tc>
        <w:tc>
          <w:tcPr>
            <w:tcW w:w="1389" w:type="pct"/>
            <w:tcBorders>
              <w:top w:val="single" w:color="000000" w:sz="4" w:space="0"/>
              <w:left w:val="single" w:color="000000" w:sz="4" w:space="0"/>
              <w:bottom w:val="single" w:color="000000" w:sz="4" w:space="0"/>
              <w:right w:val="single" w:color="000000" w:sz="4" w:space="0"/>
            </w:tcBorders>
            <w:shd w:val="clear"/>
            <w:vAlign w:val="center"/>
          </w:tcPr>
          <w:p w14:paraId="5D73969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拐杖3副以上、轮椅2台、助行器2台、沐浴椅2张</w:t>
            </w:r>
          </w:p>
        </w:tc>
        <w:tc>
          <w:tcPr>
            <w:tcW w:w="1433" w:type="pct"/>
            <w:tcBorders>
              <w:top w:val="single" w:color="000000" w:sz="4" w:space="0"/>
              <w:left w:val="single" w:color="000000" w:sz="4" w:space="0"/>
              <w:bottom w:val="single" w:color="000000" w:sz="4" w:space="0"/>
              <w:right w:val="single" w:color="000000" w:sz="4" w:space="0"/>
            </w:tcBorders>
            <w:shd w:val="clear"/>
            <w:vAlign w:val="center"/>
          </w:tcPr>
          <w:p w14:paraId="500891F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拐杖3副以上、轮椅2台以上、助行器2台以上、沐浴椅4张、沐浴床1张</w:t>
            </w:r>
          </w:p>
        </w:tc>
      </w:tr>
      <w:tr w14:paraId="31391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B5491FB">
            <w:pPr>
              <w:spacing w:before="126" w:line="224" w:lineRule="auto"/>
              <w:jc w:val="center"/>
              <w:rPr>
                <w:rFonts w:hint="default" w:ascii="Times New Roman" w:hAnsi="Times New Roman" w:eastAsia="仿宋_GB2312" w:cs="Times New Roman"/>
                <w:spacing w:val="0"/>
                <w:sz w:val="24"/>
                <w:szCs w:val="24"/>
                <w:lang w:eastAsia="zh-CN"/>
              </w:rPr>
            </w:pPr>
          </w:p>
        </w:tc>
        <w:tc>
          <w:tcPr>
            <w:tcW w:w="953" w:type="pct"/>
            <w:gridSpan w:val="2"/>
            <w:tcBorders>
              <w:top w:val="single" w:color="000000" w:sz="4" w:space="0"/>
              <w:left w:val="single" w:color="000000" w:sz="4" w:space="0"/>
              <w:bottom w:val="single" w:color="000000" w:sz="4" w:space="0"/>
              <w:right w:val="single" w:color="000000" w:sz="4" w:space="0"/>
            </w:tcBorders>
            <w:shd w:val="clear"/>
            <w:vAlign w:val="center"/>
          </w:tcPr>
          <w:p w14:paraId="0E68E49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公共卫生间</w:t>
            </w:r>
          </w:p>
        </w:tc>
        <w:tc>
          <w:tcPr>
            <w:tcW w:w="968" w:type="pct"/>
            <w:tcBorders>
              <w:top w:val="single" w:color="000000" w:sz="4" w:space="0"/>
              <w:left w:val="single" w:color="000000" w:sz="4" w:space="0"/>
              <w:bottom w:val="single" w:color="000000" w:sz="4" w:space="0"/>
              <w:right w:val="single" w:color="000000" w:sz="4" w:space="0"/>
            </w:tcBorders>
            <w:shd w:val="clear"/>
            <w:vAlign w:val="center"/>
          </w:tcPr>
          <w:p w14:paraId="7626AE2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公共卫生间防滑、通风，有坐便器并安装呼叫装置。</w:t>
            </w:r>
          </w:p>
        </w:tc>
        <w:tc>
          <w:tcPr>
            <w:tcW w:w="2823" w:type="pct"/>
            <w:gridSpan w:val="2"/>
            <w:tcBorders>
              <w:top w:val="single" w:color="000000" w:sz="4" w:space="0"/>
              <w:left w:val="single" w:color="000000" w:sz="4" w:space="0"/>
              <w:bottom w:val="single" w:color="000000" w:sz="4" w:space="0"/>
              <w:right w:val="single" w:color="000000" w:sz="4" w:space="0"/>
            </w:tcBorders>
            <w:shd w:val="clear"/>
            <w:vAlign w:val="center"/>
          </w:tcPr>
          <w:p w14:paraId="2953298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公共卫生间男女分设，防滑、通风、有坐便器并安装呼叫装置。</w:t>
            </w:r>
          </w:p>
        </w:tc>
      </w:tr>
      <w:tr w14:paraId="340FE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CF536BA">
            <w:pPr>
              <w:spacing w:before="126" w:line="224" w:lineRule="auto"/>
              <w:jc w:val="center"/>
              <w:rPr>
                <w:rFonts w:hint="default" w:ascii="Times New Roman" w:hAnsi="Times New Roman" w:eastAsia="仿宋_GB2312" w:cs="Times New Roman"/>
                <w:spacing w:val="0"/>
                <w:sz w:val="24"/>
                <w:szCs w:val="24"/>
                <w:lang w:eastAsia="zh-CN"/>
              </w:rPr>
            </w:pPr>
          </w:p>
        </w:tc>
        <w:tc>
          <w:tcPr>
            <w:tcW w:w="953" w:type="pct"/>
            <w:gridSpan w:val="2"/>
            <w:tcBorders>
              <w:top w:val="single" w:color="000000" w:sz="4" w:space="0"/>
              <w:left w:val="single" w:color="000000" w:sz="4" w:space="0"/>
              <w:bottom w:val="single" w:color="000000" w:sz="4" w:space="0"/>
              <w:right w:val="single" w:color="000000" w:sz="4" w:space="0"/>
            </w:tcBorders>
            <w:shd w:val="clear"/>
            <w:vAlign w:val="center"/>
          </w:tcPr>
          <w:p w14:paraId="20DA3D1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热水、取暖</w:t>
            </w:r>
          </w:p>
        </w:tc>
        <w:tc>
          <w:tcPr>
            <w:tcW w:w="968" w:type="pct"/>
            <w:tcBorders>
              <w:top w:val="single" w:color="000000" w:sz="4" w:space="0"/>
              <w:left w:val="single" w:color="000000" w:sz="4" w:space="0"/>
              <w:bottom w:val="single" w:color="000000" w:sz="4" w:space="0"/>
              <w:right w:val="single" w:color="000000" w:sz="4" w:space="0"/>
            </w:tcBorders>
            <w:shd w:val="clear"/>
            <w:vAlign w:val="center"/>
          </w:tcPr>
          <w:p w14:paraId="4A09BDC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有热水供应</w:t>
            </w:r>
          </w:p>
        </w:tc>
        <w:tc>
          <w:tcPr>
            <w:tcW w:w="2823" w:type="pct"/>
            <w:gridSpan w:val="2"/>
            <w:tcBorders>
              <w:top w:val="single" w:color="000000" w:sz="4" w:space="0"/>
              <w:left w:val="single" w:color="000000" w:sz="4" w:space="0"/>
              <w:bottom w:val="single" w:color="000000" w:sz="4" w:space="0"/>
              <w:right w:val="single" w:color="000000" w:sz="4" w:space="0"/>
            </w:tcBorders>
            <w:shd w:val="clear"/>
            <w:vAlign w:val="center"/>
          </w:tcPr>
          <w:p w14:paraId="372F8E0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有热水供应、有取暖设施</w:t>
            </w:r>
          </w:p>
        </w:tc>
      </w:tr>
      <w:tr w14:paraId="0E552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2A40333">
            <w:pPr>
              <w:spacing w:before="126" w:line="224" w:lineRule="auto"/>
              <w:jc w:val="center"/>
              <w:rPr>
                <w:rFonts w:hint="default" w:ascii="Times New Roman" w:hAnsi="Times New Roman" w:eastAsia="仿宋_GB2312" w:cs="Times New Roman"/>
                <w:spacing w:val="0"/>
                <w:sz w:val="24"/>
                <w:szCs w:val="24"/>
                <w:lang w:eastAsia="zh-CN"/>
              </w:rPr>
            </w:pPr>
          </w:p>
        </w:tc>
        <w:tc>
          <w:tcPr>
            <w:tcW w:w="953" w:type="pct"/>
            <w:gridSpan w:val="2"/>
            <w:tcBorders>
              <w:top w:val="single" w:color="000000" w:sz="4" w:space="0"/>
              <w:left w:val="single" w:color="000000" w:sz="4" w:space="0"/>
              <w:bottom w:val="single" w:color="000000" w:sz="4" w:space="0"/>
              <w:right w:val="single" w:color="000000" w:sz="4" w:space="0"/>
            </w:tcBorders>
            <w:shd w:val="clear"/>
            <w:vAlign w:val="center"/>
          </w:tcPr>
          <w:p w14:paraId="16335D6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尖角凸出处理</w:t>
            </w:r>
          </w:p>
        </w:tc>
        <w:tc>
          <w:tcPr>
            <w:tcW w:w="3791" w:type="pct"/>
            <w:gridSpan w:val="3"/>
            <w:tcBorders>
              <w:top w:val="single" w:color="000000" w:sz="4" w:space="0"/>
              <w:left w:val="single" w:color="000000" w:sz="4" w:space="0"/>
              <w:bottom w:val="single" w:color="000000" w:sz="4" w:space="0"/>
              <w:right w:val="single" w:color="000000" w:sz="4" w:space="0"/>
            </w:tcBorders>
            <w:shd w:val="clear"/>
            <w:vAlign w:val="center"/>
          </w:tcPr>
          <w:p w14:paraId="2AF1796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老年人能接触到的各种设备无尖角凸出部分。</w:t>
            </w:r>
          </w:p>
        </w:tc>
      </w:tr>
      <w:tr w14:paraId="74B6D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39FCE27">
            <w:pPr>
              <w:spacing w:before="126" w:line="224" w:lineRule="auto"/>
              <w:jc w:val="center"/>
              <w:rPr>
                <w:rFonts w:hint="default" w:ascii="Times New Roman" w:hAnsi="Times New Roman" w:eastAsia="仿宋_GB2312" w:cs="Times New Roman"/>
                <w:spacing w:val="0"/>
                <w:sz w:val="24"/>
                <w:szCs w:val="24"/>
                <w:lang w:eastAsia="zh-CN"/>
              </w:rPr>
            </w:pPr>
          </w:p>
        </w:tc>
        <w:tc>
          <w:tcPr>
            <w:tcW w:w="953" w:type="pct"/>
            <w:gridSpan w:val="2"/>
            <w:tcBorders>
              <w:top w:val="single" w:color="000000" w:sz="4" w:space="0"/>
              <w:left w:val="single" w:color="000000" w:sz="4" w:space="0"/>
              <w:bottom w:val="single" w:color="000000" w:sz="4" w:space="0"/>
              <w:right w:val="single" w:color="000000" w:sz="4" w:space="0"/>
            </w:tcBorders>
            <w:shd w:val="clear"/>
            <w:vAlign w:val="center"/>
          </w:tcPr>
          <w:p w14:paraId="493CEC6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地面防滑</w:t>
            </w:r>
          </w:p>
        </w:tc>
        <w:tc>
          <w:tcPr>
            <w:tcW w:w="3791" w:type="pct"/>
            <w:gridSpan w:val="3"/>
            <w:tcBorders>
              <w:top w:val="single" w:color="000000" w:sz="4" w:space="0"/>
              <w:left w:val="single" w:color="000000" w:sz="4" w:space="0"/>
              <w:bottom w:val="single" w:color="000000" w:sz="4" w:space="0"/>
              <w:right w:val="single" w:color="000000" w:sz="4" w:space="0"/>
            </w:tcBorders>
            <w:shd w:val="clear"/>
            <w:vAlign w:val="center"/>
          </w:tcPr>
          <w:p w14:paraId="1309916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地面做防滑处理。</w:t>
            </w:r>
          </w:p>
        </w:tc>
      </w:tr>
      <w:tr w14:paraId="34D06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B48D341">
            <w:pPr>
              <w:spacing w:before="126" w:line="224" w:lineRule="auto"/>
              <w:jc w:val="center"/>
              <w:rPr>
                <w:rFonts w:hint="default" w:ascii="Times New Roman" w:hAnsi="Times New Roman" w:eastAsia="仿宋_GB2312" w:cs="Times New Roman"/>
                <w:spacing w:val="0"/>
                <w:sz w:val="24"/>
                <w:szCs w:val="24"/>
                <w:lang w:eastAsia="zh-CN"/>
              </w:rPr>
            </w:pPr>
          </w:p>
        </w:tc>
        <w:tc>
          <w:tcPr>
            <w:tcW w:w="953" w:type="pct"/>
            <w:gridSpan w:val="2"/>
            <w:tcBorders>
              <w:top w:val="single" w:color="000000" w:sz="4" w:space="0"/>
              <w:left w:val="single" w:color="000000" w:sz="4" w:space="0"/>
              <w:bottom w:val="single" w:color="000000" w:sz="4" w:space="0"/>
              <w:right w:val="single" w:color="000000" w:sz="4" w:space="0"/>
            </w:tcBorders>
            <w:shd w:val="clear"/>
            <w:vAlign w:val="center"/>
          </w:tcPr>
          <w:p w14:paraId="5E1FFA8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安保设备</w:t>
            </w:r>
          </w:p>
        </w:tc>
        <w:tc>
          <w:tcPr>
            <w:tcW w:w="3791" w:type="pct"/>
            <w:gridSpan w:val="3"/>
            <w:tcBorders>
              <w:top w:val="single" w:color="000000" w:sz="4" w:space="0"/>
              <w:left w:val="single" w:color="000000" w:sz="4" w:space="0"/>
              <w:bottom w:val="single" w:color="000000" w:sz="4" w:space="0"/>
              <w:right w:val="single" w:color="000000" w:sz="4" w:space="0"/>
            </w:tcBorders>
            <w:shd w:val="clear"/>
            <w:vAlign w:val="center"/>
          </w:tcPr>
          <w:p w14:paraId="73FF15B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有视频监控系统、有呼收报警系统。</w:t>
            </w:r>
          </w:p>
        </w:tc>
      </w:tr>
      <w:tr w14:paraId="3185F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9095A09">
            <w:pPr>
              <w:spacing w:before="126" w:line="224" w:lineRule="auto"/>
              <w:jc w:val="center"/>
              <w:rPr>
                <w:rFonts w:hint="default" w:ascii="Times New Roman" w:hAnsi="Times New Roman" w:eastAsia="仿宋_GB2312" w:cs="Times New Roman"/>
                <w:spacing w:val="0"/>
                <w:sz w:val="24"/>
                <w:szCs w:val="24"/>
                <w:lang w:eastAsia="zh-CN"/>
              </w:rPr>
            </w:pPr>
          </w:p>
        </w:tc>
        <w:tc>
          <w:tcPr>
            <w:tcW w:w="953" w:type="pct"/>
            <w:gridSpan w:val="2"/>
            <w:tcBorders>
              <w:top w:val="single" w:color="000000" w:sz="4" w:space="0"/>
              <w:left w:val="single" w:color="000000" w:sz="4" w:space="0"/>
              <w:bottom w:val="single" w:color="000000" w:sz="4" w:space="0"/>
              <w:right w:val="single" w:color="000000" w:sz="4" w:space="0"/>
            </w:tcBorders>
            <w:shd w:val="clear"/>
            <w:vAlign w:val="center"/>
          </w:tcPr>
          <w:p w14:paraId="79E6389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通迅设施</w:t>
            </w:r>
          </w:p>
        </w:tc>
        <w:tc>
          <w:tcPr>
            <w:tcW w:w="968" w:type="pct"/>
            <w:tcBorders>
              <w:top w:val="single" w:color="000000" w:sz="4" w:space="0"/>
              <w:left w:val="single" w:color="000000" w:sz="4" w:space="0"/>
              <w:bottom w:val="single" w:color="000000" w:sz="4" w:space="0"/>
              <w:right w:val="single" w:color="000000" w:sz="4" w:space="0"/>
            </w:tcBorders>
            <w:shd w:val="clear"/>
            <w:vAlign w:val="center"/>
          </w:tcPr>
          <w:p w14:paraId="6FB0C00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有宽带、WIFI、固定电话</w:t>
            </w:r>
          </w:p>
        </w:tc>
        <w:tc>
          <w:tcPr>
            <w:tcW w:w="1389" w:type="pct"/>
            <w:tcBorders>
              <w:top w:val="single" w:color="000000" w:sz="4" w:space="0"/>
              <w:left w:val="single" w:color="000000" w:sz="4" w:space="0"/>
              <w:bottom w:val="single" w:color="000000" w:sz="4" w:space="0"/>
              <w:right w:val="single" w:color="000000" w:sz="4" w:space="0"/>
            </w:tcBorders>
            <w:shd w:val="clear"/>
            <w:vAlign w:val="center"/>
          </w:tcPr>
          <w:p w14:paraId="1E57AA6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有1台公用电脑、宽带、WIFI、固定电话</w:t>
            </w:r>
          </w:p>
        </w:tc>
        <w:tc>
          <w:tcPr>
            <w:tcW w:w="1433" w:type="pct"/>
            <w:tcBorders>
              <w:top w:val="single" w:color="000000" w:sz="4" w:space="0"/>
              <w:left w:val="single" w:color="000000" w:sz="4" w:space="0"/>
              <w:bottom w:val="single" w:color="000000" w:sz="4" w:space="0"/>
              <w:right w:val="single" w:color="000000" w:sz="4" w:space="0"/>
            </w:tcBorders>
            <w:shd w:val="clear"/>
            <w:vAlign w:val="center"/>
          </w:tcPr>
          <w:p w14:paraId="026F433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有2台公用电脑、宽带、WIFI、固定电话</w:t>
            </w:r>
          </w:p>
        </w:tc>
      </w:tr>
      <w:tr w14:paraId="79518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EE20523">
            <w:pPr>
              <w:spacing w:before="126" w:line="224" w:lineRule="auto"/>
              <w:jc w:val="center"/>
              <w:rPr>
                <w:rFonts w:hint="default" w:ascii="Times New Roman" w:hAnsi="Times New Roman" w:eastAsia="仿宋_GB2312" w:cs="Times New Roman"/>
                <w:spacing w:val="0"/>
                <w:sz w:val="24"/>
                <w:szCs w:val="24"/>
                <w:lang w:eastAsia="zh-CN"/>
              </w:rPr>
            </w:pPr>
          </w:p>
        </w:tc>
        <w:tc>
          <w:tcPr>
            <w:tcW w:w="953" w:type="pct"/>
            <w:gridSpan w:val="2"/>
            <w:tcBorders>
              <w:top w:val="single" w:color="000000" w:sz="4" w:space="0"/>
              <w:left w:val="single" w:color="000000" w:sz="4" w:space="0"/>
              <w:bottom w:val="single" w:color="000000" w:sz="4" w:space="0"/>
              <w:right w:val="single" w:color="000000" w:sz="4" w:space="0"/>
            </w:tcBorders>
            <w:shd w:val="clear"/>
            <w:vAlign w:val="center"/>
          </w:tcPr>
          <w:p w14:paraId="530E725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文化娱乐设施</w:t>
            </w:r>
          </w:p>
        </w:tc>
        <w:tc>
          <w:tcPr>
            <w:tcW w:w="3791" w:type="pct"/>
            <w:gridSpan w:val="3"/>
            <w:tcBorders>
              <w:top w:val="single" w:color="000000" w:sz="4" w:space="0"/>
              <w:left w:val="single" w:color="000000" w:sz="4" w:space="0"/>
              <w:bottom w:val="single" w:color="000000" w:sz="4" w:space="0"/>
              <w:right w:val="single" w:color="000000" w:sz="4" w:space="0"/>
            </w:tcBorders>
            <w:shd w:val="clear"/>
            <w:vAlign w:val="center"/>
          </w:tcPr>
          <w:p w14:paraId="58FB438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提供电视、棋牌桌、书籍、报纸、刊物及绘画用品。</w:t>
            </w:r>
          </w:p>
        </w:tc>
      </w:tr>
      <w:tr w14:paraId="68510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668C37B">
            <w:pPr>
              <w:spacing w:before="126" w:line="224" w:lineRule="auto"/>
              <w:jc w:val="center"/>
              <w:rPr>
                <w:rFonts w:hint="default" w:ascii="Times New Roman" w:hAnsi="Times New Roman" w:eastAsia="仿宋_GB2312" w:cs="Times New Roman"/>
                <w:spacing w:val="0"/>
                <w:sz w:val="24"/>
                <w:szCs w:val="24"/>
                <w:lang w:eastAsia="zh-CN"/>
              </w:rPr>
            </w:pPr>
          </w:p>
        </w:tc>
        <w:tc>
          <w:tcPr>
            <w:tcW w:w="953" w:type="pct"/>
            <w:gridSpan w:val="2"/>
            <w:tcBorders>
              <w:top w:val="single" w:color="000000" w:sz="4" w:space="0"/>
              <w:left w:val="single" w:color="000000" w:sz="4" w:space="0"/>
              <w:bottom w:val="single" w:color="000000" w:sz="4" w:space="0"/>
              <w:right w:val="single" w:color="000000" w:sz="4" w:space="0"/>
            </w:tcBorders>
            <w:shd w:val="clear"/>
            <w:vAlign w:val="center"/>
          </w:tcPr>
          <w:p w14:paraId="5CE468F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厨房设备</w:t>
            </w:r>
          </w:p>
        </w:tc>
        <w:tc>
          <w:tcPr>
            <w:tcW w:w="968" w:type="pct"/>
            <w:tcBorders>
              <w:top w:val="single" w:color="000000" w:sz="4" w:space="0"/>
              <w:left w:val="single" w:color="000000" w:sz="4" w:space="0"/>
              <w:bottom w:val="single" w:color="000000" w:sz="4" w:space="0"/>
              <w:right w:val="nil"/>
            </w:tcBorders>
            <w:shd w:val="clear"/>
            <w:vAlign w:val="center"/>
          </w:tcPr>
          <w:p w14:paraId="0E0453E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不强制要求</w:t>
            </w:r>
          </w:p>
        </w:tc>
        <w:tc>
          <w:tcPr>
            <w:tcW w:w="2823" w:type="pct"/>
            <w:gridSpan w:val="2"/>
            <w:tcBorders>
              <w:top w:val="single" w:color="000000" w:sz="4" w:space="0"/>
              <w:left w:val="single" w:color="000000" w:sz="4" w:space="0"/>
              <w:bottom w:val="single" w:color="000000" w:sz="4" w:space="0"/>
              <w:right w:val="single" w:color="000000" w:sz="4" w:space="0"/>
            </w:tcBorders>
            <w:shd w:val="clear"/>
            <w:vAlign w:val="center"/>
          </w:tcPr>
          <w:p w14:paraId="39C7D08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配备生熟食操作台、生熟食冷冻冷藏箱、生熟食容器、餐具消毒柜。</w:t>
            </w:r>
          </w:p>
        </w:tc>
      </w:tr>
      <w:tr w14:paraId="41148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254" w:type="pct"/>
            <w:vMerge w:val="continue"/>
            <w:tcBorders>
              <w:top w:val="nil"/>
              <w:left w:val="single" w:color="000000" w:sz="4" w:space="0"/>
              <w:bottom w:val="single" w:color="000000" w:sz="4" w:space="0"/>
              <w:right w:val="single" w:color="000000" w:sz="4" w:space="0"/>
            </w:tcBorders>
            <w:shd w:val="clear"/>
            <w:vAlign w:val="center"/>
          </w:tcPr>
          <w:p w14:paraId="7BA2ACF4">
            <w:pPr>
              <w:spacing w:before="126" w:line="224" w:lineRule="auto"/>
              <w:jc w:val="center"/>
              <w:rPr>
                <w:rFonts w:hint="default" w:ascii="Times New Roman" w:hAnsi="Times New Roman" w:eastAsia="仿宋_GB2312" w:cs="Times New Roman"/>
                <w:spacing w:val="0"/>
                <w:sz w:val="24"/>
                <w:szCs w:val="24"/>
                <w:lang w:eastAsia="zh-CN"/>
              </w:rPr>
            </w:pPr>
          </w:p>
        </w:tc>
        <w:tc>
          <w:tcPr>
            <w:tcW w:w="953" w:type="pct"/>
            <w:gridSpan w:val="2"/>
            <w:tcBorders>
              <w:top w:val="single" w:color="000000" w:sz="4" w:space="0"/>
              <w:left w:val="single" w:color="000000" w:sz="4" w:space="0"/>
              <w:bottom w:val="single" w:color="000000" w:sz="4" w:space="0"/>
              <w:right w:val="single" w:color="000000" w:sz="4" w:space="0"/>
            </w:tcBorders>
            <w:shd w:val="clear"/>
            <w:vAlign w:val="center"/>
          </w:tcPr>
          <w:p w14:paraId="52D397D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洗衣设备</w:t>
            </w:r>
          </w:p>
        </w:tc>
        <w:tc>
          <w:tcPr>
            <w:tcW w:w="968" w:type="pct"/>
            <w:tcBorders>
              <w:top w:val="single" w:color="000000" w:sz="4" w:space="0"/>
              <w:left w:val="single" w:color="000000" w:sz="4" w:space="0"/>
              <w:bottom w:val="single" w:color="000000" w:sz="4" w:space="0"/>
              <w:right w:val="nil"/>
            </w:tcBorders>
            <w:shd w:val="clear"/>
            <w:vAlign w:val="center"/>
          </w:tcPr>
          <w:p w14:paraId="39DFF93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不强制要求</w:t>
            </w:r>
          </w:p>
        </w:tc>
        <w:tc>
          <w:tcPr>
            <w:tcW w:w="1389" w:type="pct"/>
            <w:tcBorders>
              <w:top w:val="single" w:color="000000" w:sz="4" w:space="0"/>
              <w:left w:val="single" w:color="000000" w:sz="4" w:space="0"/>
              <w:bottom w:val="single" w:color="000000" w:sz="4" w:space="0"/>
              <w:right w:val="nil"/>
            </w:tcBorders>
            <w:shd w:val="clear"/>
            <w:vAlign w:val="center"/>
          </w:tcPr>
          <w:p w14:paraId="36A3CBA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有洗衣机</w:t>
            </w:r>
          </w:p>
        </w:tc>
        <w:tc>
          <w:tcPr>
            <w:tcW w:w="1433" w:type="pct"/>
            <w:tcBorders>
              <w:top w:val="single" w:color="000000" w:sz="4" w:space="0"/>
              <w:left w:val="single" w:color="000000" w:sz="4" w:space="0"/>
              <w:bottom w:val="single" w:color="000000" w:sz="4" w:space="0"/>
              <w:right w:val="single" w:color="000000" w:sz="4" w:space="0"/>
            </w:tcBorders>
            <w:shd w:val="clear"/>
            <w:vAlign w:val="center"/>
          </w:tcPr>
          <w:p w14:paraId="2326E6E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有洗衣机、有烘干机</w:t>
            </w:r>
          </w:p>
        </w:tc>
      </w:tr>
      <w:tr w14:paraId="0E6BD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254" w:type="pct"/>
            <w:vMerge w:val="continue"/>
            <w:tcBorders>
              <w:top w:val="nil"/>
              <w:left w:val="single" w:color="000000" w:sz="4" w:space="0"/>
              <w:bottom w:val="single" w:color="000000" w:sz="4" w:space="0"/>
              <w:right w:val="single" w:color="000000" w:sz="4" w:space="0"/>
            </w:tcBorders>
            <w:shd w:val="clear"/>
            <w:vAlign w:val="center"/>
          </w:tcPr>
          <w:p w14:paraId="124A7516">
            <w:pPr>
              <w:spacing w:before="126" w:line="224" w:lineRule="auto"/>
              <w:jc w:val="center"/>
              <w:rPr>
                <w:rFonts w:hint="default" w:ascii="Times New Roman" w:hAnsi="Times New Roman" w:eastAsia="仿宋_GB2312" w:cs="Times New Roman"/>
                <w:spacing w:val="0"/>
                <w:sz w:val="24"/>
                <w:szCs w:val="24"/>
                <w:lang w:eastAsia="zh-CN"/>
              </w:rPr>
            </w:pPr>
          </w:p>
        </w:tc>
        <w:tc>
          <w:tcPr>
            <w:tcW w:w="953" w:type="pct"/>
            <w:gridSpan w:val="2"/>
            <w:tcBorders>
              <w:top w:val="single" w:color="000000" w:sz="4" w:space="0"/>
              <w:left w:val="single" w:color="000000" w:sz="4" w:space="0"/>
              <w:bottom w:val="single" w:color="000000" w:sz="4" w:space="0"/>
              <w:right w:val="single" w:color="000000" w:sz="4" w:space="0"/>
            </w:tcBorders>
            <w:shd w:val="clear"/>
            <w:vAlign w:val="center"/>
          </w:tcPr>
          <w:p w14:paraId="2CF65D9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接送汽车（自有或租赁）</w:t>
            </w:r>
          </w:p>
        </w:tc>
        <w:tc>
          <w:tcPr>
            <w:tcW w:w="968" w:type="pct"/>
            <w:tcBorders>
              <w:top w:val="single" w:color="000000" w:sz="4" w:space="0"/>
              <w:left w:val="single" w:color="000000" w:sz="4" w:space="0"/>
              <w:bottom w:val="single" w:color="000000" w:sz="4" w:space="0"/>
              <w:right w:val="single" w:color="000000" w:sz="4" w:space="0"/>
            </w:tcBorders>
            <w:shd w:val="clear"/>
            <w:vAlign w:val="center"/>
          </w:tcPr>
          <w:p w14:paraId="7E01FA0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不强制要求</w:t>
            </w:r>
          </w:p>
        </w:tc>
        <w:tc>
          <w:tcPr>
            <w:tcW w:w="1389" w:type="pct"/>
            <w:tcBorders>
              <w:top w:val="single" w:color="000000" w:sz="4" w:space="0"/>
              <w:left w:val="single" w:color="000000" w:sz="4" w:space="0"/>
              <w:bottom w:val="single" w:color="000000" w:sz="4" w:space="0"/>
              <w:right w:val="single" w:color="000000" w:sz="4" w:space="0"/>
            </w:tcBorders>
            <w:shd w:val="clear"/>
            <w:vAlign w:val="center"/>
          </w:tcPr>
          <w:p w14:paraId="03B30C9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不强制要求</w:t>
            </w:r>
          </w:p>
        </w:tc>
        <w:tc>
          <w:tcPr>
            <w:tcW w:w="1433" w:type="pct"/>
            <w:tcBorders>
              <w:top w:val="single" w:color="000000" w:sz="4" w:space="0"/>
              <w:left w:val="single" w:color="000000" w:sz="4" w:space="0"/>
              <w:bottom w:val="single" w:color="000000" w:sz="4" w:space="0"/>
              <w:right w:val="single" w:color="000000" w:sz="4" w:space="0"/>
            </w:tcBorders>
            <w:shd w:val="clear"/>
            <w:vAlign w:val="center"/>
          </w:tcPr>
          <w:p w14:paraId="0EF3BB9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低偿为有需求的老年人提供交通接送服务，并保证安全。</w:t>
            </w:r>
          </w:p>
        </w:tc>
      </w:tr>
      <w:tr w14:paraId="12B7A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254" w:type="pct"/>
            <w:vMerge w:val="restart"/>
            <w:tcBorders>
              <w:top w:val="single" w:color="000000" w:sz="4" w:space="0"/>
              <w:left w:val="single" w:color="000000" w:sz="4" w:space="0"/>
              <w:bottom w:val="single" w:color="000000" w:sz="4" w:space="0"/>
              <w:right w:val="single" w:color="000000" w:sz="4" w:space="0"/>
            </w:tcBorders>
            <w:shd w:val="clear"/>
            <w:vAlign w:val="center"/>
          </w:tcPr>
          <w:p w14:paraId="49701BA5">
            <w:pPr>
              <w:spacing w:before="126" w:line="224" w:lineRule="auto"/>
              <w:jc w:val="center"/>
              <w:rPr>
                <w:rFonts w:hint="default" w:ascii="Times New Roman" w:hAnsi="Times New Roman" w:eastAsia="仿宋_GB2312" w:cs="Times New Roman"/>
                <w:spacing w:val="0"/>
                <w:sz w:val="24"/>
                <w:szCs w:val="24"/>
                <w:lang w:eastAsia="zh-CN"/>
              </w:rPr>
            </w:pPr>
            <w:r>
              <w:rPr>
                <w:rFonts w:hint="default" w:ascii="Times New Roman" w:hAnsi="Times New Roman" w:eastAsia="仿宋_GB2312" w:cs="Times New Roman"/>
                <w:spacing w:val="0"/>
                <w:sz w:val="24"/>
                <w:szCs w:val="24"/>
                <w:lang w:val="en-US" w:eastAsia="zh-CN"/>
              </w:rPr>
              <w:t>服务人员</w:t>
            </w:r>
          </w:p>
        </w:tc>
        <w:tc>
          <w:tcPr>
            <w:tcW w:w="953" w:type="pct"/>
            <w:gridSpan w:val="2"/>
            <w:tcBorders>
              <w:top w:val="single" w:color="000000" w:sz="4" w:space="0"/>
              <w:left w:val="single" w:color="000000" w:sz="4" w:space="0"/>
              <w:bottom w:val="single" w:color="000000" w:sz="4" w:space="0"/>
              <w:right w:val="single" w:color="000000" w:sz="4" w:space="0"/>
            </w:tcBorders>
            <w:shd w:val="clear"/>
            <w:vAlign w:val="center"/>
          </w:tcPr>
          <w:p w14:paraId="3DF2955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人数及持证上岗情况</w:t>
            </w:r>
          </w:p>
        </w:tc>
        <w:tc>
          <w:tcPr>
            <w:tcW w:w="968" w:type="pct"/>
            <w:tcBorders>
              <w:top w:val="single" w:color="000000" w:sz="4" w:space="0"/>
              <w:left w:val="single" w:color="000000" w:sz="4" w:space="0"/>
              <w:bottom w:val="single" w:color="000000" w:sz="4" w:space="0"/>
              <w:right w:val="single" w:color="000000" w:sz="4" w:space="0"/>
            </w:tcBorders>
            <w:shd w:val="clear"/>
            <w:vAlign w:val="center"/>
          </w:tcPr>
          <w:p w14:paraId="0C2794E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服务（含护理）人员数达到2人</w:t>
            </w:r>
          </w:p>
        </w:tc>
        <w:tc>
          <w:tcPr>
            <w:tcW w:w="1389" w:type="pct"/>
            <w:tcBorders>
              <w:top w:val="single" w:color="000000" w:sz="4" w:space="0"/>
              <w:left w:val="single" w:color="000000" w:sz="4" w:space="0"/>
              <w:bottom w:val="single" w:color="000000" w:sz="4" w:space="0"/>
              <w:right w:val="single" w:color="000000" w:sz="4" w:space="0"/>
            </w:tcBorders>
            <w:shd w:val="clear"/>
            <w:vAlign w:val="center"/>
          </w:tcPr>
          <w:p w14:paraId="15B33E8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服务（含护理）人员数达到7人，持证人员必须占30%以上</w:t>
            </w:r>
          </w:p>
        </w:tc>
        <w:tc>
          <w:tcPr>
            <w:tcW w:w="1433" w:type="pct"/>
            <w:tcBorders>
              <w:top w:val="single" w:color="000000" w:sz="4" w:space="0"/>
              <w:left w:val="single" w:color="000000" w:sz="4" w:space="0"/>
              <w:bottom w:val="single" w:color="000000" w:sz="4" w:space="0"/>
              <w:right w:val="single" w:color="000000" w:sz="4" w:space="0"/>
            </w:tcBorders>
            <w:shd w:val="clear"/>
            <w:vAlign w:val="center"/>
          </w:tcPr>
          <w:p w14:paraId="15F11B0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服务（含护理）人员数达到8人，持证人员必须占50%以上</w:t>
            </w:r>
          </w:p>
        </w:tc>
      </w:tr>
      <w:tr w14:paraId="738DD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27B9D26">
            <w:pPr>
              <w:spacing w:before="126" w:line="224" w:lineRule="auto"/>
              <w:jc w:val="center"/>
              <w:rPr>
                <w:rFonts w:hint="default" w:ascii="Times New Roman" w:hAnsi="Times New Roman" w:eastAsia="仿宋_GB2312" w:cs="Times New Roman"/>
                <w:spacing w:val="0"/>
                <w:sz w:val="24"/>
                <w:szCs w:val="24"/>
                <w:lang w:eastAsia="zh-CN"/>
              </w:rPr>
            </w:pPr>
          </w:p>
        </w:tc>
        <w:tc>
          <w:tcPr>
            <w:tcW w:w="953" w:type="pct"/>
            <w:gridSpan w:val="2"/>
            <w:tcBorders>
              <w:top w:val="single" w:color="000000" w:sz="4" w:space="0"/>
              <w:left w:val="single" w:color="000000" w:sz="4" w:space="0"/>
              <w:bottom w:val="single" w:color="000000" w:sz="4" w:space="0"/>
              <w:right w:val="single" w:color="000000" w:sz="4" w:space="0"/>
            </w:tcBorders>
            <w:shd w:val="clear"/>
            <w:vAlign w:val="center"/>
          </w:tcPr>
          <w:p w14:paraId="6E62B3F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社会工作者（含证）人数</w:t>
            </w:r>
          </w:p>
        </w:tc>
        <w:tc>
          <w:tcPr>
            <w:tcW w:w="968" w:type="pct"/>
            <w:tcBorders>
              <w:top w:val="single" w:color="000000" w:sz="4" w:space="0"/>
              <w:left w:val="single" w:color="000000" w:sz="4" w:space="0"/>
              <w:bottom w:val="single" w:color="000000" w:sz="4" w:space="0"/>
              <w:right w:val="single" w:color="000000" w:sz="4" w:space="0"/>
            </w:tcBorders>
            <w:shd w:val="clear"/>
            <w:vAlign w:val="center"/>
          </w:tcPr>
          <w:p w14:paraId="77DE3F4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不强制要求</w:t>
            </w:r>
          </w:p>
        </w:tc>
        <w:tc>
          <w:tcPr>
            <w:tcW w:w="1389" w:type="pct"/>
            <w:tcBorders>
              <w:top w:val="single" w:color="000000" w:sz="4" w:space="0"/>
              <w:left w:val="single" w:color="000000" w:sz="4" w:space="0"/>
              <w:bottom w:val="single" w:color="000000" w:sz="4" w:space="0"/>
              <w:right w:val="single" w:color="000000" w:sz="4" w:space="0"/>
            </w:tcBorders>
            <w:shd w:val="clear"/>
            <w:vAlign w:val="center"/>
          </w:tcPr>
          <w:p w14:paraId="0C08D68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社会工作者（持证）1人</w:t>
            </w:r>
          </w:p>
        </w:tc>
        <w:tc>
          <w:tcPr>
            <w:tcW w:w="1433" w:type="pct"/>
            <w:tcBorders>
              <w:top w:val="single" w:color="000000" w:sz="4" w:space="0"/>
              <w:left w:val="single" w:color="000000" w:sz="4" w:space="0"/>
              <w:bottom w:val="single" w:color="000000" w:sz="4" w:space="0"/>
              <w:right w:val="single" w:color="000000" w:sz="4" w:space="0"/>
            </w:tcBorders>
            <w:shd w:val="clear"/>
            <w:vAlign w:val="center"/>
          </w:tcPr>
          <w:p w14:paraId="20F0AD6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社会工作者（持证）1人以上</w:t>
            </w:r>
          </w:p>
        </w:tc>
      </w:tr>
      <w:tr w14:paraId="77C69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2D9B97D">
            <w:pPr>
              <w:spacing w:before="126" w:line="224" w:lineRule="auto"/>
              <w:jc w:val="center"/>
              <w:rPr>
                <w:rFonts w:hint="default" w:ascii="Times New Roman" w:hAnsi="Times New Roman" w:eastAsia="仿宋_GB2312" w:cs="Times New Roman"/>
                <w:spacing w:val="0"/>
                <w:sz w:val="24"/>
                <w:szCs w:val="24"/>
                <w:lang w:eastAsia="zh-CN"/>
              </w:rPr>
            </w:pPr>
          </w:p>
        </w:tc>
        <w:tc>
          <w:tcPr>
            <w:tcW w:w="953" w:type="pct"/>
            <w:gridSpan w:val="2"/>
            <w:tcBorders>
              <w:top w:val="single" w:color="000000" w:sz="4" w:space="0"/>
              <w:left w:val="single" w:color="000000" w:sz="4" w:space="0"/>
              <w:bottom w:val="single" w:color="000000" w:sz="4" w:space="0"/>
              <w:right w:val="single" w:color="000000" w:sz="4" w:space="0"/>
            </w:tcBorders>
            <w:shd w:val="clear"/>
            <w:vAlign w:val="center"/>
          </w:tcPr>
          <w:p w14:paraId="33A42C3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厨师（含证）</w:t>
            </w:r>
          </w:p>
        </w:tc>
        <w:tc>
          <w:tcPr>
            <w:tcW w:w="968" w:type="pct"/>
            <w:tcBorders>
              <w:top w:val="single" w:color="000000" w:sz="4" w:space="0"/>
              <w:left w:val="single" w:color="000000" w:sz="4" w:space="0"/>
              <w:bottom w:val="single" w:color="000000" w:sz="4" w:space="0"/>
              <w:right w:val="single" w:color="000000" w:sz="4" w:space="0"/>
            </w:tcBorders>
            <w:shd w:val="clear"/>
            <w:vAlign w:val="center"/>
          </w:tcPr>
          <w:p w14:paraId="327333A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不强制要求</w:t>
            </w:r>
          </w:p>
        </w:tc>
        <w:tc>
          <w:tcPr>
            <w:tcW w:w="1389" w:type="pct"/>
            <w:tcBorders>
              <w:top w:val="single" w:color="000000" w:sz="4" w:space="0"/>
              <w:left w:val="single" w:color="000000" w:sz="4" w:space="0"/>
              <w:bottom w:val="single" w:color="000000" w:sz="4" w:space="0"/>
              <w:right w:val="single" w:color="000000" w:sz="4" w:space="0"/>
            </w:tcBorders>
            <w:shd w:val="clear"/>
            <w:vAlign w:val="center"/>
          </w:tcPr>
          <w:p w14:paraId="32E551B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厨师（持证）1人</w:t>
            </w:r>
          </w:p>
        </w:tc>
        <w:tc>
          <w:tcPr>
            <w:tcW w:w="1433" w:type="pct"/>
            <w:tcBorders>
              <w:top w:val="single" w:color="000000" w:sz="4" w:space="0"/>
              <w:left w:val="single" w:color="000000" w:sz="4" w:space="0"/>
              <w:bottom w:val="single" w:color="000000" w:sz="4" w:space="0"/>
              <w:right w:val="single" w:color="000000" w:sz="4" w:space="0"/>
            </w:tcBorders>
            <w:shd w:val="clear"/>
            <w:vAlign w:val="center"/>
          </w:tcPr>
          <w:p w14:paraId="5D33B81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厨师（持证）1人</w:t>
            </w:r>
          </w:p>
        </w:tc>
      </w:tr>
      <w:tr w14:paraId="4C04B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F995DF0">
            <w:pPr>
              <w:spacing w:before="126" w:line="224" w:lineRule="auto"/>
              <w:jc w:val="center"/>
              <w:rPr>
                <w:rFonts w:hint="default" w:ascii="Times New Roman" w:hAnsi="Times New Roman" w:eastAsia="仿宋_GB2312" w:cs="Times New Roman"/>
                <w:spacing w:val="0"/>
                <w:sz w:val="24"/>
                <w:szCs w:val="24"/>
                <w:lang w:eastAsia="zh-CN"/>
              </w:rPr>
            </w:pPr>
          </w:p>
        </w:tc>
        <w:tc>
          <w:tcPr>
            <w:tcW w:w="953" w:type="pct"/>
            <w:gridSpan w:val="2"/>
            <w:tcBorders>
              <w:top w:val="single" w:color="000000" w:sz="4" w:space="0"/>
              <w:left w:val="single" w:color="000000" w:sz="4" w:space="0"/>
              <w:bottom w:val="single" w:color="000000" w:sz="4" w:space="0"/>
              <w:right w:val="single" w:color="000000" w:sz="4" w:space="0"/>
            </w:tcBorders>
            <w:shd w:val="clear"/>
            <w:vAlign w:val="center"/>
          </w:tcPr>
          <w:p w14:paraId="0558402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医生、护士</w:t>
            </w:r>
          </w:p>
        </w:tc>
        <w:tc>
          <w:tcPr>
            <w:tcW w:w="968" w:type="pct"/>
            <w:tcBorders>
              <w:top w:val="single" w:color="000000" w:sz="4" w:space="0"/>
              <w:left w:val="single" w:color="000000" w:sz="4" w:space="0"/>
              <w:bottom w:val="single" w:color="000000" w:sz="4" w:space="0"/>
              <w:right w:val="single" w:color="000000" w:sz="4" w:space="0"/>
            </w:tcBorders>
            <w:shd w:val="clear"/>
            <w:vAlign w:val="center"/>
          </w:tcPr>
          <w:p w14:paraId="5CC9859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不强制要求</w:t>
            </w:r>
          </w:p>
        </w:tc>
        <w:tc>
          <w:tcPr>
            <w:tcW w:w="1389" w:type="pct"/>
            <w:tcBorders>
              <w:top w:val="single" w:color="000000" w:sz="4" w:space="0"/>
              <w:left w:val="single" w:color="000000" w:sz="4" w:space="0"/>
              <w:bottom w:val="single" w:color="000000" w:sz="4" w:space="0"/>
              <w:right w:val="single" w:color="000000" w:sz="4" w:space="0"/>
            </w:tcBorders>
            <w:shd w:val="clear"/>
            <w:vAlign w:val="center"/>
          </w:tcPr>
          <w:p w14:paraId="6FE2C80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护士（持证）2人，医生1人（可兼职）</w:t>
            </w:r>
          </w:p>
        </w:tc>
        <w:tc>
          <w:tcPr>
            <w:tcW w:w="1433" w:type="pct"/>
            <w:tcBorders>
              <w:top w:val="single" w:color="000000" w:sz="4" w:space="0"/>
              <w:left w:val="single" w:color="000000" w:sz="4" w:space="0"/>
              <w:bottom w:val="single" w:color="000000" w:sz="4" w:space="0"/>
              <w:right w:val="single" w:color="000000" w:sz="4" w:space="0"/>
            </w:tcBorders>
            <w:shd w:val="clear"/>
            <w:vAlign w:val="center"/>
          </w:tcPr>
          <w:p w14:paraId="2B5FE86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护士（持证）2人以上，医生1人（可兼职）</w:t>
            </w:r>
          </w:p>
        </w:tc>
      </w:tr>
      <w:tr w14:paraId="686E8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0AE2BE6">
            <w:pPr>
              <w:spacing w:before="126" w:line="224" w:lineRule="auto"/>
              <w:jc w:val="center"/>
              <w:rPr>
                <w:rFonts w:hint="default" w:ascii="Times New Roman" w:hAnsi="Times New Roman" w:eastAsia="仿宋_GB2312" w:cs="Times New Roman"/>
                <w:spacing w:val="0"/>
                <w:sz w:val="24"/>
                <w:szCs w:val="24"/>
                <w:lang w:eastAsia="zh-CN"/>
              </w:rPr>
            </w:pPr>
          </w:p>
        </w:tc>
        <w:tc>
          <w:tcPr>
            <w:tcW w:w="953" w:type="pct"/>
            <w:gridSpan w:val="2"/>
            <w:tcBorders>
              <w:top w:val="single" w:color="000000" w:sz="4" w:space="0"/>
              <w:left w:val="single" w:color="000000" w:sz="4" w:space="0"/>
              <w:bottom w:val="single" w:color="000000" w:sz="4" w:space="0"/>
              <w:right w:val="single" w:color="000000" w:sz="4" w:space="0"/>
            </w:tcBorders>
            <w:shd w:val="clear"/>
            <w:vAlign w:val="center"/>
          </w:tcPr>
          <w:p w14:paraId="3F9EF88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护理员</w:t>
            </w:r>
          </w:p>
        </w:tc>
        <w:tc>
          <w:tcPr>
            <w:tcW w:w="968" w:type="pct"/>
            <w:tcBorders>
              <w:top w:val="single" w:color="000000" w:sz="4" w:space="0"/>
              <w:left w:val="single" w:color="000000" w:sz="4" w:space="0"/>
              <w:bottom w:val="single" w:color="000000" w:sz="4" w:space="0"/>
              <w:right w:val="single" w:color="000000" w:sz="4" w:space="0"/>
            </w:tcBorders>
            <w:shd w:val="clear"/>
            <w:vAlign w:val="center"/>
          </w:tcPr>
          <w:p w14:paraId="7826A5B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不强制要求</w:t>
            </w:r>
          </w:p>
        </w:tc>
        <w:tc>
          <w:tcPr>
            <w:tcW w:w="1389" w:type="pct"/>
            <w:tcBorders>
              <w:top w:val="single" w:color="000000" w:sz="4" w:space="0"/>
              <w:left w:val="single" w:color="000000" w:sz="4" w:space="0"/>
              <w:bottom w:val="single" w:color="000000" w:sz="4" w:space="0"/>
              <w:right w:val="single" w:color="000000" w:sz="4" w:space="0"/>
            </w:tcBorders>
            <w:shd w:val="clear"/>
            <w:vAlign w:val="center"/>
          </w:tcPr>
          <w:p w14:paraId="64C440C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2人（持证）</w:t>
            </w:r>
          </w:p>
        </w:tc>
        <w:tc>
          <w:tcPr>
            <w:tcW w:w="1433" w:type="pct"/>
            <w:tcBorders>
              <w:top w:val="single" w:color="000000" w:sz="4" w:space="0"/>
              <w:left w:val="single" w:color="000000" w:sz="4" w:space="0"/>
              <w:bottom w:val="single" w:color="000000" w:sz="4" w:space="0"/>
              <w:right w:val="single" w:color="000000" w:sz="4" w:space="0"/>
            </w:tcBorders>
            <w:shd w:val="clear"/>
            <w:vAlign w:val="center"/>
          </w:tcPr>
          <w:p w14:paraId="295912E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3人（持证）以上</w:t>
            </w:r>
          </w:p>
        </w:tc>
      </w:tr>
      <w:tr w14:paraId="1AF80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E348B4A">
            <w:pPr>
              <w:spacing w:before="126" w:line="224" w:lineRule="auto"/>
              <w:jc w:val="center"/>
              <w:rPr>
                <w:rFonts w:hint="default" w:ascii="Times New Roman" w:hAnsi="Times New Roman" w:eastAsia="仿宋_GB2312" w:cs="Times New Roman"/>
                <w:spacing w:val="0"/>
                <w:sz w:val="24"/>
                <w:szCs w:val="24"/>
                <w:lang w:eastAsia="zh-CN"/>
              </w:rPr>
            </w:pPr>
          </w:p>
        </w:tc>
        <w:tc>
          <w:tcPr>
            <w:tcW w:w="953" w:type="pct"/>
            <w:gridSpan w:val="2"/>
            <w:tcBorders>
              <w:top w:val="single" w:color="000000" w:sz="4" w:space="0"/>
              <w:left w:val="single" w:color="000000" w:sz="4" w:space="0"/>
              <w:bottom w:val="single" w:color="000000" w:sz="4" w:space="0"/>
              <w:right w:val="single" w:color="000000" w:sz="4" w:space="0"/>
            </w:tcBorders>
            <w:shd w:val="clear"/>
            <w:vAlign w:val="center"/>
          </w:tcPr>
          <w:p w14:paraId="3D58862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其他人员</w:t>
            </w:r>
          </w:p>
        </w:tc>
        <w:tc>
          <w:tcPr>
            <w:tcW w:w="3791" w:type="pct"/>
            <w:gridSpan w:val="3"/>
            <w:tcBorders>
              <w:top w:val="single" w:color="000000" w:sz="4" w:space="0"/>
              <w:left w:val="single" w:color="000000" w:sz="4" w:space="0"/>
              <w:bottom w:val="single" w:color="000000" w:sz="4" w:space="0"/>
              <w:right w:val="single" w:color="000000" w:sz="4" w:space="0"/>
            </w:tcBorders>
            <w:shd w:val="clear"/>
            <w:vAlign w:val="center"/>
          </w:tcPr>
          <w:p w14:paraId="47DE707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持有所从事工种的初级以上职业证书，服务人员持有《健康证》。</w:t>
            </w:r>
          </w:p>
        </w:tc>
      </w:tr>
      <w:tr w14:paraId="23C95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3779E5E">
            <w:pPr>
              <w:spacing w:before="126" w:line="224" w:lineRule="auto"/>
              <w:jc w:val="center"/>
              <w:rPr>
                <w:rFonts w:hint="default" w:ascii="Times New Roman" w:hAnsi="Times New Roman" w:eastAsia="仿宋_GB2312" w:cs="Times New Roman"/>
                <w:spacing w:val="0"/>
                <w:sz w:val="24"/>
                <w:szCs w:val="24"/>
                <w:lang w:eastAsia="zh-CN"/>
              </w:rPr>
            </w:pPr>
          </w:p>
        </w:tc>
        <w:tc>
          <w:tcPr>
            <w:tcW w:w="953" w:type="pct"/>
            <w:gridSpan w:val="2"/>
            <w:tcBorders>
              <w:top w:val="single" w:color="000000" w:sz="4" w:space="0"/>
              <w:left w:val="single" w:color="000000" w:sz="4" w:space="0"/>
              <w:bottom w:val="single" w:color="000000" w:sz="4" w:space="0"/>
              <w:right w:val="single" w:color="000000" w:sz="4" w:space="0"/>
            </w:tcBorders>
            <w:shd w:val="clear"/>
            <w:vAlign w:val="center"/>
          </w:tcPr>
          <w:p w14:paraId="7F8BD8B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人员管理</w:t>
            </w:r>
          </w:p>
        </w:tc>
        <w:tc>
          <w:tcPr>
            <w:tcW w:w="3791" w:type="pct"/>
            <w:gridSpan w:val="3"/>
            <w:tcBorders>
              <w:top w:val="single" w:color="000000" w:sz="4" w:space="0"/>
              <w:left w:val="single" w:color="000000" w:sz="4" w:space="0"/>
              <w:bottom w:val="single" w:color="000000" w:sz="4" w:space="0"/>
              <w:right w:val="single" w:color="000000" w:sz="4" w:space="0"/>
            </w:tcBorders>
            <w:shd w:val="clear"/>
            <w:vAlign w:val="center"/>
          </w:tcPr>
          <w:p w14:paraId="522E762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固定工作人员有聘用合同，合作单位负责人员以合作协议或合同为准。</w:t>
            </w:r>
          </w:p>
        </w:tc>
      </w:tr>
      <w:tr w14:paraId="1AEFA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DED36FC">
            <w:pPr>
              <w:spacing w:before="126" w:line="224" w:lineRule="auto"/>
              <w:jc w:val="center"/>
              <w:rPr>
                <w:rFonts w:hint="default" w:ascii="Times New Roman" w:hAnsi="Times New Roman" w:eastAsia="仿宋_GB2312" w:cs="Times New Roman"/>
                <w:spacing w:val="0"/>
                <w:sz w:val="24"/>
                <w:szCs w:val="24"/>
                <w:lang w:eastAsia="zh-CN"/>
              </w:rPr>
            </w:pPr>
          </w:p>
        </w:tc>
        <w:tc>
          <w:tcPr>
            <w:tcW w:w="953" w:type="pct"/>
            <w:gridSpan w:val="2"/>
            <w:tcBorders>
              <w:top w:val="single" w:color="000000" w:sz="4" w:space="0"/>
              <w:left w:val="single" w:color="000000" w:sz="4" w:space="0"/>
              <w:bottom w:val="single" w:color="000000" w:sz="4" w:space="0"/>
              <w:right w:val="single" w:color="000000" w:sz="4" w:space="0"/>
            </w:tcBorders>
            <w:shd w:val="clear"/>
            <w:vAlign w:val="center"/>
          </w:tcPr>
          <w:p w14:paraId="0D040CB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基本要求</w:t>
            </w:r>
          </w:p>
        </w:tc>
        <w:tc>
          <w:tcPr>
            <w:tcW w:w="3791" w:type="pct"/>
            <w:gridSpan w:val="3"/>
            <w:tcBorders>
              <w:top w:val="single" w:color="000000" w:sz="4" w:space="0"/>
              <w:left w:val="single" w:color="000000" w:sz="4" w:space="0"/>
              <w:bottom w:val="single" w:color="000000" w:sz="4" w:space="0"/>
              <w:right w:val="single" w:color="000000" w:sz="4" w:space="0"/>
            </w:tcBorders>
            <w:shd w:val="clear"/>
            <w:vAlign w:val="center"/>
          </w:tcPr>
          <w:p w14:paraId="4823083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穿工作服，与岗位功能协调，服装整洁，微笑服务，语言文明，举止大方。养老护理员按职业仪容仪表要求。</w:t>
            </w:r>
          </w:p>
        </w:tc>
      </w:tr>
      <w:tr w14:paraId="10707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F0F78E8">
            <w:pPr>
              <w:spacing w:before="126" w:line="224" w:lineRule="auto"/>
              <w:jc w:val="center"/>
              <w:rPr>
                <w:rFonts w:hint="default" w:ascii="Times New Roman" w:hAnsi="Times New Roman" w:eastAsia="仿宋_GB2312" w:cs="Times New Roman"/>
                <w:spacing w:val="0"/>
                <w:sz w:val="24"/>
                <w:szCs w:val="24"/>
                <w:lang w:eastAsia="zh-CN"/>
              </w:rPr>
            </w:pPr>
          </w:p>
        </w:tc>
        <w:tc>
          <w:tcPr>
            <w:tcW w:w="953" w:type="pct"/>
            <w:gridSpan w:val="2"/>
            <w:tcBorders>
              <w:top w:val="single" w:color="000000" w:sz="4" w:space="0"/>
              <w:left w:val="single" w:color="000000" w:sz="4" w:space="0"/>
              <w:bottom w:val="single" w:color="000000" w:sz="4" w:space="0"/>
              <w:right w:val="single" w:color="000000" w:sz="4" w:space="0"/>
            </w:tcBorders>
            <w:shd w:val="clear"/>
            <w:vAlign w:val="center"/>
          </w:tcPr>
          <w:p w14:paraId="3A3D066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人员培训</w:t>
            </w:r>
          </w:p>
        </w:tc>
        <w:tc>
          <w:tcPr>
            <w:tcW w:w="3791" w:type="pct"/>
            <w:gridSpan w:val="3"/>
            <w:tcBorders>
              <w:top w:val="single" w:color="000000" w:sz="4" w:space="0"/>
              <w:left w:val="single" w:color="000000" w:sz="4" w:space="0"/>
              <w:bottom w:val="single" w:color="000000" w:sz="4" w:space="0"/>
              <w:right w:val="single" w:color="000000" w:sz="4" w:space="0"/>
            </w:tcBorders>
            <w:shd w:val="clear"/>
            <w:vAlign w:val="center"/>
          </w:tcPr>
          <w:p w14:paraId="6DFE883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行政管理人员每年接受养老管理培训，有记录；专业技术人员每年按要求完成继续教育学习，有登记；机构内部每年有开展职业道德、行业规范、技术培训等，有记录。</w:t>
            </w:r>
          </w:p>
        </w:tc>
      </w:tr>
      <w:tr w14:paraId="1BFD6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254" w:type="pct"/>
            <w:vMerge w:val="restart"/>
            <w:tcBorders>
              <w:top w:val="single" w:color="000000" w:sz="4" w:space="0"/>
              <w:left w:val="single" w:color="000000" w:sz="4" w:space="0"/>
              <w:bottom w:val="single" w:color="000000" w:sz="4" w:space="0"/>
              <w:right w:val="single" w:color="000000" w:sz="4" w:space="0"/>
            </w:tcBorders>
            <w:shd w:val="clear"/>
            <w:vAlign w:val="center"/>
          </w:tcPr>
          <w:p w14:paraId="2B6FDED0">
            <w:pPr>
              <w:spacing w:before="126" w:line="224" w:lineRule="auto"/>
              <w:jc w:val="center"/>
              <w:rPr>
                <w:rFonts w:hint="default" w:ascii="Times New Roman" w:hAnsi="Times New Roman" w:eastAsia="仿宋_GB2312" w:cs="Times New Roman"/>
                <w:spacing w:val="0"/>
                <w:sz w:val="24"/>
                <w:szCs w:val="24"/>
                <w:lang w:eastAsia="zh-CN"/>
              </w:rPr>
            </w:pPr>
            <w:r>
              <w:rPr>
                <w:rFonts w:hint="default" w:ascii="Times New Roman" w:hAnsi="Times New Roman" w:eastAsia="仿宋_GB2312" w:cs="Times New Roman"/>
                <w:spacing w:val="0"/>
                <w:sz w:val="24"/>
                <w:szCs w:val="24"/>
                <w:lang w:val="en-US" w:eastAsia="zh-CN"/>
              </w:rPr>
              <w:t>制度建设</w:t>
            </w:r>
          </w:p>
        </w:tc>
        <w:tc>
          <w:tcPr>
            <w:tcW w:w="953" w:type="pct"/>
            <w:gridSpan w:val="2"/>
            <w:tcBorders>
              <w:top w:val="single" w:color="000000" w:sz="4" w:space="0"/>
              <w:left w:val="single" w:color="000000" w:sz="4" w:space="0"/>
              <w:bottom w:val="single" w:color="000000" w:sz="4" w:space="0"/>
              <w:right w:val="single" w:color="000000" w:sz="4" w:space="0"/>
            </w:tcBorders>
            <w:shd w:val="clear"/>
            <w:vAlign w:val="center"/>
          </w:tcPr>
          <w:p w14:paraId="7BDA35A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管理制度</w:t>
            </w:r>
          </w:p>
        </w:tc>
        <w:tc>
          <w:tcPr>
            <w:tcW w:w="3791" w:type="pct"/>
            <w:gridSpan w:val="3"/>
            <w:tcBorders>
              <w:top w:val="single" w:color="000000" w:sz="4" w:space="0"/>
              <w:left w:val="single" w:color="000000" w:sz="4" w:space="0"/>
              <w:bottom w:val="single" w:color="000000" w:sz="4" w:space="0"/>
              <w:right w:val="single" w:color="000000" w:sz="4" w:space="0"/>
            </w:tcBorders>
            <w:shd w:val="clear"/>
            <w:vAlign w:val="center"/>
          </w:tcPr>
          <w:p w14:paraId="1B3399D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财务管理、档案管理、环境卫生、安全保卫等规章制度健全。</w:t>
            </w:r>
          </w:p>
        </w:tc>
      </w:tr>
      <w:tr w14:paraId="2BE0B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49502CF">
            <w:pPr>
              <w:spacing w:before="126" w:line="224" w:lineRule="auto"/>
              <w:jc w:val="center"/>
              <w:rPr>
                <w:rFonts w:hint="default" w:ascii="Times New Roman" w:hAnsi="Times New Roman" w:eastAsia="仿宋_GB2312" w:cs="Times New Roman"/>
                <w:spacing w:val="0"/>
                <w:sz w:val="24"/>
                <w:szCs w:val="24"/>
                <w:lang w:eastAsia="zh-CN"/>
              </w:rPr>
            </w:pPr>
          </w:p>
        </w:tc>
        <w:tc>
          <w:tcPr>
            <w:tcW w:w="953" w:type="pct"/>
            <w:gridSpan w:val="2"/>
            <w:tcBorders>
              <w:top w:val="single" w:color="000000" w:sz="4" w:space="0"/>
              <w:left w:val="single" w:color="000000" w:sz="4" w:space="0"/>
              <w:bottom w:val="single" w:color="000000" w:sz="4" w:space="0"/>
              <w:right w:val="single" w:color="000000" w:sz="4" w:space="0"/>
            </w:tcBorders>
            <w:shd w:val="clear"/>
            <w:vAlign w:val="center"/>
          </w:tcPr>
          <w:p w14:paraId="174789D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工作标准</w:t>
            </w:r>
          </w:p>
        </w:tc>
        <w:tc>
          <w:tcPr>
            <w:tcW w:w="3791" w:type="pct"/>
            <w:gridSpan w:val="3"/>
            <w:tcBorders>
              <w:top w:val="single" w:color="000000" w:sz="4" w:space="0"/>
              <w:left w:val="single" w:color="000000" w:sz="4" w:space="0"/>
              <w:bottom w:val="single" w:color="000000" w:sz="4" w:space="0"/>
              <w:right w:val="single" w:color="000000" w:sz="4" w:space="0"/>
            </w:tcBorders>
            <w:shd w:val="clear"/>
            <w:vAlign w:val="center"/>
          </w:tcPr>
          <w:p w14:paraId="28981AB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提供的所有服务项目，每一项都有工作标准。服务标准应达到或超过福建省《城市社区居家养老服务规范》的要求。</w:t>
            </w:r>
          </w:p>
        </w:tc>
      </w:tr>
      <w:tr w14:paraId="388FA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254" w:type="pct"/>
            <w:vMerge w:val="restart"/>
            <w:tcBorders>
              <w:top w:val="single" w:color="000000" w:sz="4" w:space="0"/>
              <w:left w:val="single" w:color="000000" w:sz="4" w:space="0"/>
              <w:bottom w:val="single" w:color="000000" w:sz="4" w:space="0"/>
              <w:right w:val="single" w:color="000000" w:sz="4" w:space="0"/>
            </w:tcBorders>
            <w:shd w:val="clear"/>
            <w:vAlign w:val="center"/>
          </w:tcPr>
          <w:p w14:paraId="12CC7BDF">
            <w:pPr>
              <w:spacing w:before="126" w:line="224" w:lineRule="auto"/>
              <w:jc w:val="center"/>
              <w:rPr>
                <w:rFonts w:hint="default" w:ascii="Times New Roman" w:hAnsi="Times New Roman" w:eastAsia="仿宋_GB2312" w:cs="Times New Roman"/>
                <w:spacing w:val="0"/>
                <w:sz w:val="24"/>
                <w:szCs w:val="24"/>
                <w:lang w:eastAsia="zh-CN"/>
              </w:rPr>
            </w:pPr>
            <w:r>
              <w:rPr>
                <w:rFonts w:hint="default" w:ascii="Times New Roman" w:hAnsi="Times New Roman" w:eastAsia="仿宋_GB2312" w:cs="Times New Roman"/>
                <w:spacing w:val="0"/>
                <w:sz w:val="24"/>
                <w:szCs w:val="24"/>
                <w:lang w:val="en-US" w:eastAsia="zh-CN"/>
              </w:rPr>
              <w:t>制度建设</w:t>
            </w:r>
          </w:p>
        </w:tc>
        <w:tc>
          <w:tcPr>
            <w:tcW w:w="953" w:type="pct"/>
            <w:gridSpan w:val="2"/>
            <w:tcBorders>
              <w:top w:val="single" w:color="000000" w:sz="4" w:space="0"/>
              <w:left w:val="single" w:color="000000" w:sz="4" w:space="0"/>
              <w:bottom w:val="single" w:color="000000" w:sz="4" w:space="0"/>
              <w:right w:val="single" w:color="000000" w:sz="4" w:space="0"/>
            </w:tcBorders>
            <w:shd w:val="clear"/>
            <w:vAlign w:val="center"/>
          </w:tcPr>
          <w:p w14:paraId="69155B7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管理体制</w:t>
            </w:r>
          </w:p>
        </w:tc>
        <w:tc>
          <w:tcPr>
            <w:tcW w:w="3791" w:type="pct"/>
            <w:gridSpan w:val="3"/>
            <w:tcBorders>
              <w:top w:val="single" w:color="000000" w:sz="4" w:space="0"/>
              <w:left w:val="single" w:color="000000" w:sz="4" w:space="0"/>
              <w:bottom w:val="single" w:color="000000" w:sz="4" w:space="0"/>
              <w:right w:val="single" w:color="000000" w:sz="4" w:space="0"/>
            </w:tcBorders>
            <w:shd w:val="clear"/>
            <w:vAlign w:val="center"/>
          </w:tcPr>
          <w:p w14:paraId="3BACE84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实行岗位责任制、任期考核制。</w:t>
            </w:r>
          </w:p>
        </w:tc>
      </w:tr>
      <w:tr w14:paraId="16A86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4323689">
            <w:pPr>
              <w:spacing w:before="126" w:line="224" w:lineRule="auto"/>
              <w:jc w:val="center"/>
              <w:rPr>
                <w:rFonts w:hint="default" w:ascii="Times New Roman" w:hAnsi="Times New Roman" w:eastAsia="仿宋_GB2312" w:cs="Times New Roman"/>
                <w:spacing w:val="0"/>
                <w:sz w:val="24"/>
                <w:szCs w:val="24"/>
                <w:lang w:eastAsia="zh-CN"/>
              </w:rPr>
            </w:pPr>
          </w:p>
        </w:tc>
        <w:tc>
          <w:tcPr>
            <w:tcW w:w="953" w:type="pct"/>
            <w:gridSpan w:val="2"/>
            <w:tcBorders>
              <w:top w:val="single" w:color="000000" w:sz="4" w:space="0"/>
              <w:left w:val="single" w:color="000000" w:sz="4" w:space="0"/>
              <w:bottom w:val="single" w:color="000000" w:sz="4" w:space="0"/>
              <w:right w:val="single" w:color="000000" w:sz="4" w:space="0"/>
            </w:tcBorders>
            <w:shd w:val="clear"/>
            <w:vAlign w:val="center"/>
          </w:tcPr>
          <w:p w14:paraId="06E2A1B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信息资料统计上报</w:t>
            </w:r>
          </w:p>
        </w:tc>
        <w:tc>
          <w:tcPr>
            <w:tcW w:w="3791" w:type="pct"/>
            <w:gridSpan w:val="3"/>
            <w:tcBorders>
              <w:top w:val="single" w:color="000000" w:sz="4" w:space="0"/>
              <w:left w:val="single" w:color="000000" w:sz="4" w:space="0"/>
              <w:bottom w:val="single" w:color="000000" w:sz="4" w:space="0"/>
              <w:right w:val="single" w:color="000000" w:sz="4" w:space="0"/>
            </w:tcBorders>
            <w:shd w:val="clear"/>
            <w:vAlign w:val="center"/>
          </w:tcPr>
          <w:p w14:paraId="6460AB8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有机构工作信息资料统计，按规定按时上报主管部门无差错。</w:t>
            </w:r>
          </w:p>
        </w:tc>
      </w:tr>
      <w:tr w14:paraId="6A072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06D6E2D">
            <w:pPr>
              <w:spacing w:before="126" w:line="224" w:lineRule="auto"/>
              <w:jc w:val="center"/>
              <w:rPr>
                <w:rFonts w:hint="default" w:ascii="Times New Roman" w:hAnsi="Times New Roman" w:eastAsia="仿宋_GB2312" w:cs="Times New Roman"/>
                <w:spacing w:val="0"/>
                <w:sz w:val="24"/>
                <w:szCs w:val="24"/>
                <w:lang w:eastAsia="zh-CN"/>
              </w:rPr>
            </w:pPr>
          </w:p>
        </w:tc>
        <w:tc>
          <w:tcPr>
            <w:tcW w:w="425" w:type="pct"/>
            <w:vMerge w:val="restart"/>
            <w:tcBorders>
              <w:top w:val="single" w:color="000000" w:sz="4" w:space="0"/>
              <w:left w:val="single" w:color="000000" w:sz="4" w:space="0"/>
              <w:bottom w:val="single" w:color="000000" w:sz="4" w:space="0"/>
              <w:right w:val="nil"/>
            </w:tcBorders>
            <w:shd w:val="clear"/>
            <w:vAlign w:val="center"/>
          </w:tcPr>
          <w:p w14:paraId="46CBC88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服务</w:t>
            </w:r>
          </w:p>
          <w:p w14:paraId="3BA7AF7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管理</w:t>
            </w:r>
          </w:p>
        </w:tc>
        <w:tc>
          <w:tcPr>
            <w:tcW w:w="528" w:type="pct"/>
            <w:tcBorders>
              <w:top w:val="single" w:color="000000" w:sz="4" w:space="0"/>
              <w:left w:val="single" w:color="000000" w:sz="4" w:space="0"/>
              <w:bottom w:val="single" w:color="000000" w:sz="4" w:space="0"/>
              <w:right w:val="single" w:color="000000" w:sz="4" w:space="0"/>
            </w:tcBorders>
            <w:shd w:val="clear"/>
            <w:vAlign w:val="center"/>
          </w:tcPr>
          <w:p w14:paraId="329381D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服务项目及收费标准</w:t>
            </w:r>
          </w:p>
        </w:tc>
        <w:tc>
          <w:tcPr>
            <w:tcW w:w="3791" w:type="pct"/>
            <w:gridSpan w:val="3"/>
            <w:tcBorders>
              <w:top w:val="single" w:color="000000" w:sz="4" w:space="0"/>
              <w:left w:val="single" w:color="000000" w:sz="4" w:space="0"/>
              <w:bottom w:val="single" w:color="000000" w:sz="4" w:space="0"/>
              <w:right w:val="single" w:color="000000" w:sz="4" w:space="0"/>
            </w:tcBorders>
            <w:shd w:val="clear"/>
            <w:vAlign w:val="center"/>
          </w:tcPr>
          <w:p w14:paraId="209E6EE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公开。</w:t>
            </w:r>
          </w:p>
        </w:tc>
      </w:tr>
      <w:tr w14:paraId="220A5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815D0C1">
            <w:pPr>
              <w:spacing w:before="126" w:line="224" w:lineRule="auto"/>
              <w:jc w:val="center"/>
              <w:rPr>
                <w:rFonts w:hint="default" w:ascii="Times New Roman" w:hAnsi="Times New Roman" w:eastAsia="仿宋_GB2312" w:cs="Times New Roman"/>
                <w:spacing w:val="0"/>
                <w:sz w:val="24"/>
                <w:szCs w:val="24"/>
                <w:lang w:eastAsia="zh-CN"/>
              </w:rPr>
            </w:pPr>
          </w:p>
        </w:tc>
        <w:tc>
          <w:tcPr>
            <w:tcW w:w="425" w:type="pct"/>
            <w:vMerge w:val="continue"/>
            <w:tcBorders>
              <w:top w:val="single" w:color="000000" w:sz="4" w:space="0"/>
              <w:left w:val="single" w:color="000000" w:sz="4" w:space="0"/>
              <w:bottom w:val="single" w:color="000000" w:sz="4" w:space="0"/>
              <w:right w:val="nil"/>
            </w:tcBorders>
            <w:shd w:val="clear"/>
            <w:vAlign w:val="center"/>
          </w:tcPr>
          <w:p w14:paraId="0C6C2D10">
            <w:pPr>
              <w:jc w:val="left"/>
              <w:rPr>
                <w:rFonts w:hint="default" w:ascii="Times New Roman" w:hAnsi="Times New Roman" w:eastAsia="仿宋_GB2312" w:cs="Times New Roman"/>
                <w:b w:val="0"/>
                <w:bCs/>
                <w:spacing w:val="0"/>
                <w:kern w:val="2"/>
                <w:position w:val="0"/>
                <w:sz w:val="21"/>
                <w:szCs w:val="21"/>
                <w:lang w:val="en-US" w:eastAsia="zh-CN" w:bidi="ar-SA"/>
              </w:rPr>
            </w:pPr>
          </w:p>
        </w:tc>
        <w:tc>
          <w:tcPr>
            <w:tcW w:w="528" w:type="pct"/>
            <w:tcBorders>
              <w:top w:val="single" w:color="000000" w:sz="4" w:space="0"/>
              <w:left w:val="single" w:color="000000" w:sz="4" w:space="0"/>
              <w:bottom w:val="single" w:color="000000" w:sz="4" w:space="0"/>
              <w:right w:val="single" w:color="000000" w:sz="4" w:space="0"/>
            </w:tcBorders>
            <w:shd w:val="clear"/>
            <w:vAlign w:val="center"/>
          </w:tcPr>
          <w:p w14:paraId="5B11AA9B">
            <w:pPr>
              <w:keepNext w:val="0"/>
              <w:keepLines w:val="0"/>
              <w:widowControl/>
              <w:suppressLineNumbers w:val="0"/>
              <w:jc w:val="left"/>
              <w:textAlignment w:val="center"/>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服务流程管理</w:t>
            </w:r>
          </w:p>
        </w:tc>
        <w:tc>
          <w:tcPr>
            <w:tcW w:w="3791" w:type="pct"/>
            <w:gridSpan w:val="3"/>
            <w:tcBorders>
              <w:top w:val="single" w:color="000000" w:sz="4" w:space="0"/>
              <w:left w:val="single" w:color="000000" w:sz="4" w:space="0"/>
              <w:bottom w:val="single" w:color="000000" w:sz="4" w:space="0"/>
              <w:right w:val="single" w:color="000000" w:sz="4" w:space="0"/>
            </w:tcBorders>
            <w:shd w:val="clear"/>
            <w:vAlign w:val="center"/>
          </w:tcPr>
          <w:p w14:paraId="48D4310F">
            <w:pPr>
              <w:keepNext w:val="0"/>
              <w:keepLines w:val="0"/>
              <w:widowControl/>
              <w:suppressLineNumbers w:val="0"/>
              <w:jc w:val="left"/>
              <w:textAlignment w:val="center"/>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接受服务申请、确定服务对象、确认服务项目、签订服务协议（与托管对象）、安排人员开展服务、回访监督全流程要求明确。</w:t>
            </w:r>
          </w:p>
        </w:tc>
      </w:tr>
      <w:tr w14:paraId="30861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2AA077B">
            <w:pPr>
              <w:spacing w:before="126" w:line="224" w:lineRule="auto"/>
              <w:jc w:val="center"/>
              <w:rPr>
                <w:rFonts w:hint="default" w:ascii="Times New Roman" w:hAnsi="Times New Roman" w:eastAsia="仿宋_GB2312" w:cs="Times New Roman"/>
                <w:spacing w:val="0"/>
                <w:sz w:val="24"/>
                <w:szCs w:val="24"/>
                <w:lang w:eastAsia="zh-CN"/>
              </w:rPr>
            </w:pPr>
          </w:p>
        </w:tc>
        <w:tc>
          <w:tcPr>
            <w:tcW w:w="425" w:type="pct"/>
            <w:vMerge w:val="continue"/>
            <w:tcBorders>
              <w:top w:val="single" w:color="000000" w:sz="4" w:space="0"/>
              <w:left w:val="single" w:color="000000" w:sz="4" w:space="0"/>
              <w:bottom w:val="single" w:color="000000" w:sz="4" w:space="0"/>
              <w:right w:val="nil"/>
            </w:tcBorders>
            <w:shd w:val="clear"/>
            <w:vAlign w:val="center"/>
          </w:tcPr>
          <w:p w14:paraId="07423865">
            <w:pPr>
              <w:jc w:val="left"/>
              <w:rPr>
                <w:rFonts w:hint="default" w:ascii="Times New Roman" w:hAnsi="Times New Roman" w:eastAsia="仿宋_GB2312" w:cs="Times New Roman"/>
                <w:b w:val="0"/>
                <w:bCs/>
                <w:spacing w:val="0"/>
                <w:kern w:val="2"/>
                <w:position w:val="0"/>
                <w:sz w:val="21"/>
                <w:szCs w:val="21"/>
                <w:lang w:val="en-US" w:eastAsia="zh-CN" w:bidi="ar-SA"/>
              </w:rPr>
            </w:pPr>
          </w:p>
        </w:tc>
        <w:tc>
          <w:tcPr>
            <w:tcW w:w="528" w:type="pct"/>
            <w:tcBorders>
              <w:top w:val="single" w:color="000000" w:sz="4" w:space="0"/>
              <w:left w:val="single" w:color="000000" w:sz="4" w:space="0"/>
              <w:bottom w:val="single" w:color="000000" w:sz="4" w:space="0"/>
              <w:right w:val="single" w:color="000000" w:sz="4" w:space="0"/>
            </w:tcBorders>
            <w:shd w:val="clear"/>
            <w:vAlign w:val="center"/>
          </w:tcPr>
          <w:p w14:paraId="65681E7A">
            <w:pPr>
              <w:keepNext w:val="0"/>
              <w:keepLines w:val="0"/>
              <w:widowControl/>
              <w:suppressLineNumbers w:val="0"/>
              <w:jc w:val="left"/>
              <w:textAlignment w:val="center"/>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服务记录</w:t>
            </w:r>
          </w:p>
        </w:tc>
        <w:tc>
          <w:tcPr>
            <w:tcW w:w="968" w:type="pct"/>
            <w:tcBorders>
              <w:top w:val="single" w:color="000000" w:sz="4" w:space="0"/>
              <w:left w:val="single" w:color="000000" w:sz="4" w:space="0"/>
              <w:bottom w:val="single" w:color="000000" w:sz="4" w:space="0"/>
              <w:right w:val="nil"/>
            </w:tcBorders>
            <w:shd w:val="clear"/>
            <w:vAlign w:val="center"/>
          </w:tcPr>
          <w:p w14:paraId="47F55712">
            <w:pPr>
              <w:keepNext w:val="0"/>
              <w:keepLines w:val="0"/>
              <w:widowControl/>
              <w:suppressLineNumbers w:val="0"/>
              <w:jc w:val="left"/>
              <w:textAlignment w:val="center"/>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服务记录、服务评价等表格记录及时，纸质和电子版齐全完整、保管安全。</w:t>
            </w:r>
          </w:p>
        </w:tc>
        <w:tc>
          <w:tcPr>
            <w:tcW w:w="2823" w:type="pct"/>
            <w:gridSpan w:val="2"/>
            <w:tcBorders>
              <w:top w:val="single" w:color="000000" w:sz="4" w:space="0"/>
              <w:left w:val="single" w:color="000000" w:sz="4" w:space="0"/>
              <w:bottom w:val="single" w:color="000000" w:sz="4" w:space="0"/>
              <w:right w:val="single" w:color="000000" w:sz="4" w:space="0"/>
            </w:tcBorders>
            <w:shd w:val="clear"/>
            <w:vAlign w:val="center"/>
          </w:tcPr>
          <w:p w14:paraId="62F3068E">
            <w:pPr>
              <w:keepNext w:val="0"/>
              <w:keepLines w:val="0"/>
              <w:widowControl/>
              <w:suppressLineNumbers w:val="0"/>
              <w:jc w:val="left"/>
              <w:textAlignment w:val="center"/>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服务对象服务评估、服务记录、服务评价等表格记录及时，纸质和电子版齐全完整、保管安全。</w:t>
            </w:r>
          </w:p>
        </w:tc>
      </w:tr>
      <w:tr w14:paraId="6BDB6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EE65B0C">
            <w:pPr>
              <w:spacing w:before="126" w:line="224" w:lineRule="auto"/>
              <w:jc w:val="center"/>
              <w:rPr>
                <w:rFonts w:hint="default" w:ascii="Times New Roman" w:hAnsi="Times New Roman" w:eastAsia="仿宋_GB2312" w:cs="Times New Roman"/>
                <w:spacing w:val="0"/>
                <w:sz w:val="24"/>
                <w:szCs w:val="24"/>
                <w:lang w:eastAsia="zh-CN"/>
              </w:rPr>
            </w:pPr>
          </w:p>
        </w:tc>
        <w:tc>
          <w:tcPr>
            <w:tcW w:w="425" w:type="pct"/>
            <w:vMerge w:val="continue"/>
            <w:tcBorders>
              <w:top w:val="single" w:color="000000" w:sz="4" w:space="0"/>
              <w:left w:val="single" w:color="000000" w:sz="4" w:space="0"/>
              <w:bottom w:val="single" w:color="000000" w:sz="4" w:space="0"/>
              <w:right w:val="nil"/>
            </w:tcBorders>
            <w:shd w:val="clear"/>
            <w:vAlign w:val="center"/>
          </w:tcPr>
          <w:p w14:paraId="5FC31985">
            <w:pPr>
              <w:jc w:val="left"/>
              <w:rPr>
                <w:rFonts w:hint="default" w:ascii="Times New Roman" w:hAnsi="Times New Roman" w:eastAsia="仿宋_GB2312" w:cs="Times New Roman"/>
                <w:b w:val="0"/>
                <w:bCs/>
                <w:spacing w:val="0"/>
                <w:kern w:val="2"/>
                <w:position w:val="0"/>
                <w:sz w:val="21"/>
                <w:szCs w:val="21"/>
                <w:lang w:val="en-US" w:eastAsia="zh-CN" w:bidi="ar-SA"/>
              </w:rPr>
            </w:pPr>
          </w:p>
        </w:tc>
        <w:tc>
          <w:tcPr>
            <w:tcW w:w="528" w:type="pct"/>
            <w:tcBorders>
              <w:top w:val="single" w:color="000000" w:sz="4" w:space="0"/>
              <w:left w:val="single" w:color="000000" w:sz="4" w:space="0"/>
              <w:bottom w:val="single" w:color="000000" w:sz="4" w:space="0"/>
              <w:right w:val="single" w:color="000000" w:sz="4" w:space="0"/>
            </w:tcBorders>
            <w:shd w:val="clear"/>
            <w:vAlign w:val="center"/>
          </w:tcPr>
          <w:p w14:paraId="140622B0">
            <w:pPr>
              <w:keepNext w:val="0"/>
              <w:keepLines w:val="0"/>
              <w:widowControl/>
              <w:suppressLineNumbers w:val="0"/>
              <w:jc w:val="left"/>
              <w:textAlignment w:val="center"/>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服务改进</w:t>
            </w:r>
          </w:p>
        </w:tc>
        <w:tc>
          <w:tcPr>
            <w:tcW w:w="3791" w:type="pct"/>
            <w:gridSpan w:val="3"/>
            <w:tcBorders>
              <w:top w:val="single" w:color="000000" w:sz="4" w:space="0"/>
              <w:left w:val="single" w:color="000000" w:sz="4" w:space="0"/>
              <w:bottom w:val="single" w:color="000000" w:sz="4" w:space="0"/>
              <w:right w:val="single" w:color="000000" w:sz="4" w:space="0"/>
            </w:tcBorders>
            <w:shd w:val="clear"/>
            <w:vAlign w:val="center"/>
          </w:tcPr>
          <w:p w14:paraId="3A54AFAB">
            <w:pPr>
              <w:keepNext w:val="0"/>
              <w:keepLines w:val="0"/>
              <w:widowControl/>
              <w:suppressLineNumbers w:val="0"/>
              <w:jc w:val="left"/>
              <w:textAlignment w:val="center"/>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有服务投诉渠道及调解机制、有征求意见渠道，定期检查改进并记录。</w:t>
            </w:r>
          </w:p>
        </w:tc>
      </w:tr>
      <w:tr w14:paraId="7FF73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539C22C">
            <w:pPr>
              <w:spacing w:before="126" w:line="224" w:lineRule="auto"/>
              <w:jc w:val="center"/>
              <w:rPr>
                <w:rFonts w:hint="default" w:ascii="Times New Roman" w:hAnsi="Times New Roman" w:eastAsia="仿宋_GB2312" w:cs="Times New Roman"/>
                <w:spacing w:val="0"/>
                <w:sz w:val="24"/>
                <w:szCs w:val="24"/>
                <w:lang w:eastAsia="zh-CN"/>
              </w:rPr>
            </w:pPr>
          </w:p>
        </w:tc>
        <w:tc>
          <w:tcPr>
            <w:tcW w:w="425" w:type="pct"/>
            <w:vMerge w:val="continue"/>
            <w:tcBorders>
              <w:top w:val="single" w:color="000000" w:sz="4" w:space="0"/>
              <w:left w:val="single" w:color="000000" w:sz="4" w:space="0"/>
              <w:bottom w:val="single" w:color="000000" w:sz="4" w:space="0"/>
              <w:right w:val="nil"/>
            </w:tcBorders>
            <w:shd w:val="clear"/>
            <w:vAlign w:val="center"/>
          </w:tcPr>
          <w:p w14:paraId="7DFF568F">
            <w:pPr>
              <w:jc w:val="left"/>
              <w:rPr>
                <w:rFonts w:hint="default" w:ascii="Times New Roman" w:hAnsi="Times New Roman" w:eastAsia="仿宋_GB2312" w:cs="Times New Roman"/>
                <w:b w:val="0"/>
                <w:bCs/>
                <w:spacing w:val="0"/>
                <w:kern w:val="2"/>
                <w:position w:val="0"/>
                <w:sz w:val="21"/>
                <w:szCs w:val="21"/>
                <w:lang w:val="en-US" w:eastAsia="zh-CN" w:bidi="ar-SA"/>
              </w:rPr>
            </w:pPr>
          </w:p>
        </w:tc>
        <w:tc>
          <w:tcPr>
            <w:tcW w:w="528" w:type="pct"/>
            <w:tcBorders>
              <w:top w:val="single" w:color="000000" w:sz="4" w:space="0"/>
              <w:left w:val="single" w:color="000000" w:sz="4" w:space="0"/>
              <w:bottom w:val="single" w:color="000000" w:sz="4" w:space="0"/>
              <w:right w:val="single" w:color="000000" w:sz="4" w:space="0"/>
            </w:tcBorders>
            <w:shd w:val="clear"/>
            <w:vAlign w:val="center"/>
          </w:tcPr>
          <w:p w14:paraId="07589767">
            <w:pPr>
              <w:keepNext w:val="0"/>
              <w:keepLines w:val="0"/>
              <w:widowControl/>
              <w:suppressLineNumbers w:val="0"/>
              <w:jc w:val="left"/>
              <w:textAlignment w:val="center"/>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服务检查</w:t>
            </w:r>
          </w:p>
        </w:tc>
        <w:tc>
          <w:tcPr>
            <w:tcW w:w="3791" w:type="pct"/>
            <w:gridSpan w:val="3"/>
            <w:tcBorders>
              <w:top w:val="single" w:color="000000" w:sz="4" w:space="0"/>
              <w:left w:val="single" w:color="000000" w:sz="4" w:space="0"/>
              <w:bottom w:val="single" w:color="000000" w:sz="4" w:space="0"/>
              <w:right w:val="single" w:color="000000" w:sz="4" w:space="0"/>
            </w:tcBorders>
            <w:shd w:val="clear"/>
            <w:vAlign w:val="center"/>
          </w:tcPr>
          <w:p w14:paraId="1828C532">
            <w:pPr>
              <w:keepNext w:val="0"/>
              <w:keepLines w:val="0"/>
              <w:widowControl/>
              <w:suppressLineNumbers w:val="0"/>
              <w:jc w:val="left"/>
              <w:textAlignment w:val="center"/>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有自查并记录，有管理部门检查记录。</w:t>
            </w:r>
          </w:p>
        </w:tc>
      </w:tr>
      <w:tr w14:paraId="2A634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EE29FF9">
            <w:pPr>
              <w:spacing w:before="126" w:line="224" w:lineRule="auto"/>
              <w:jc w:val="center"/>
              <w:rPr>
                <w:rFonts w:hint="default" w:ascii="Times New Roman" w:hAnsi="Times New Roman" w:eastAsia="仿宋_GB2312" w:cs="Times New Roman"/>
                <w:spacing w:val="0"/>
                <w:sz w:val="24"/>
                <w:szCs w:val="24"/>
                <w:lang w:eastAsia="zh-CN"/>
              </w:rPr>
            </w:pPr>
          </w:p>
        </w:tc>
        <w:tc>
          <w:tcPr>
            <w:tcW w:w="953"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12A287C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卫生管理</w:t>
            </w:r>
          </w:p>
        </w:tc>
        <w:tc>
          <w:tcPr>
            <w:tcW w:w="3791" w:type="pct"/>
            <w:gridSpan w:val="3"/>
            <w:tcBorders>
              <w:top w:val="single" w:color="000000" w:sz="4" w:space="0"/>
              <w:left w:val="single" w:color="000000" w:sz="4" w:space="0"/>
              <w:bottom w:val="single" w:color="000000" w:sz="4" w:space="0"/>
              <w:right w:val="single" w:color="000000" w:sz="4" w:space="0"/>
            </w:tcBorders>
            <w:shd w:val="clear"/>
            <w:vAlign w:val="center"/>
          </w:tcPr>
          <w:p w14:paraId="16492EA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有环境卫生服务的设备，能正常使用。</w:t>
            </w:r>
          </w:p>
        </w:tc>
      </w:tr>
      <w:tr w14:paraId="31483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5D7835A">
            <w:pPr>
              <w:spacing w:before="126" w:line="224" w:lineRule="auto"/>
              <w:jc w:val="center"/>
              <w:rPr>
                <w:rFonts w:hint="default" w:ascii="Times New Roman" w:hAnsi="Times New Roman" w:eastAsia="仿宋_GB2312" w:cs="Times New Roman"/>
                <w:spacing w:val="0"/>
                <w:sz w:val="24"/>
                <w:szCs w:val="24"/>
                <w:lang w:eastAsia="zh-CN"/>
              </w:rPr>
            </w:pPr>
          </w:p>
        </w:tc>
        <w:tc>
          <w:tcPr>
            <w:tcW w:w="95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FC771B9">
            <w:pPr>
              <w:jc w:val="left"/>
              <w:rPr>
                <w:rFonts w:hint="default" w:ascii="Times New Roman" w:hAnsi="Times New Roman" w:eastAsia="仿宋_GB2312" w:cs="Times New Roman"/>
                <w:b w:val="0"/>
                <w:bCs/>
                <w:spacing w:val="0"/>
                <w:kern w:val="2"/>
                <w:position w:val="0"/>
                <w:sz w:val="21"/>
                <w:szCs w:val="21"/>
                <w:lang w:val="en-US" w:eastAsia="zh-CN" w:bidi="ar-SA"/>
              </w:rPr>
            </w:pPr>
          </w:p>
        </w:tc>
        <w:tc>
          <w:tcPr>
            <w:tcW w:w="3791" w:type="pct"/>
            <w:gridSpan w:val="3"/>
            <w:tcBorders>
              <w:top w:val="single" w:color="000000" w:sz="4" w:space="0"/>
              <w:left w:val="single" w:color="000000" w:sz="4" w:space="0"/>
              <w:bottom w:val="single" w:color="000000" w:sz="4" w:space="0"/>
              <w:right w:val="single" w:color="000000" w:sz="4" w:space="0"/>
            </w:tcBorders>
            <w:shd w:val="clear"/>
            <w:vAlign w:val="center"/>
          </w:tcPr>
          <w:p w14:paraId="6662A595">
            <w:pPr>
              <w:keepNext w:val="0"/>
              <w:keepLines w:val="0"/>
              <w:widowControl/>
              <w:suppressLineNumbers w:val="0"/>
              <w:jc w:val="left"/>
              <w:textAlignment w:val="center"/>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地面、墙面、天花板无污染、灰尘、杂物、蜘蛛网，每日清扫。</w:t>
            </w:r>
          </w:p>
        </w:tc>
      </w:tr>
      <w:tr w14:paraId="00D14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B2166F2">
            <w:pPr>
              <w:spacing w:before="126" w:line="224" w:lineRule="auto"/>
              <w:jc w:val="center"/>
              <w:rPr>
                <w:rFonts w:hint="default" w:ascii="Times New Roman" w:hAnsi="Times New Roman" w:eastAsia="仿宋_GB2312" w:cs="Times New Roman"/>
                <w:spacing w:val="0"/>
                <w:sz w:val="24"/>
                <w:szCs w:val="24"/>
                <w:lang w:eastAsia="zh-CN"/>
              </w:rPr>
            </w:pPr>
          </w:p>
        </w:tc>
        <w:tc>
          <w:tcPr>
            <w:tcW w:w="95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BE5A864">
            <w:pPr>
              <w:jc w:val="left"/>
              <w:rPr>
                <w:rFonts w:hint="default" w:ascii="Times New Roman" w:hAnsi="Times New Roman" w:eastAsia="仿宋_GB2312" w:cs="Times New Roman"/>
                <w:b w:val="0"/>
                <w:bCs/>
                <w:spacing w:val="0"/>
                <w:kern w:val="2"/>
                <w:position w:val="0"/>
                <w:sz w:val="21"/>
                <w:szCs w:val="21"/>
                <w:lang w:val="en-US" w:eastAsia="zh-CN" w:bidi="ar-SA"/>
              </w:rPr>
            </w:pPr>
          </w:p>
        </w:tc>
        <w:tc>
          <w:tcPr>
            <w:tcW w:w="3791" w:type="pct"/>
            <w:gridSpan w:val="3"/>
            <w:tcBorders>
              <w:top w:val="single" w:color="000000" w:sz="4" w:space="0"/>
              <w:left w:val="single" w:color="000000" w:sz="4" w:space="0"/>
              <w:bottom w:val="single" w:color="000000" w:sz="4" w:space="0"/>
              <w:right w:val="single" w:color="000000" w:sz="4" w:space="0"/>
            </w:tcBorders>
            <w:shd w:val="clear"/>
            <w:vAlign w:val="center"/>
          </w:tcPr>
          <w:p w14:paraId="007FF771">
            <w:pPr>
              <w:keepNext w:val="0"/>
              <w:keepLines w:val="0"/>
              <w:widowControl/>
              <w:suppressLineNumbers w:val="0"/>
              <w:jc w:val="left"/>
              <w:textAlignment w:val="center"/>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门窗、玻璃明亮，无污染、灰尘。</w:t>
            </w:r>
          </w:p>
        </w:tc>
      </w:tr>
      <w:tr w14:paraId="1B52F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B4AB01C">
            <w:pPr>
              <w:spacing w:before="126" w:line="224" w:lineRule="auto"/>
              <w:jc w:val="center"/>
              <w:rPr>
                <w:rFonts w:hint="default" w:ascii="Times New Roman" w:hAnsi="Times New Roman" w:eastAsia="仿宋_GB2312" w:cs="Times New Roman"/>
                <w:spacing w:val="0"/>
                <w:sz w:val="24"/>
                <w:szCs w:val="24"/>
                <w:lang w:eastAsia="zh-CN"/>
              </w:rPr>
            </w:pPr>
          </w:p>
        </w:tc>
        <w:tc>
          <w:tcPr>
            <w:tcW w:w="95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AB6B923">
            <w:pPr>
              <w:jc w:val="left"/>
              <w:rPr>
                <w:rFonts w:hint="default" w:ascii="Times New Roman" w:hAnsi="Times New Roman" w:eastAsia="仿宋_GB2312" w:cs="Times New Roman"/>
                <w:b w:val="0"/>
                <w:bCs/>
                <w:spacing w:val="0"/>
                <w:kern w:val="2"/>
                <w:position w:val="0"/>
                <w:sz w:val="21"/>
                <w:szCs w:val="21"/>
                <w:lang w:val="en-US" w:eastAsia="zh-CN" w:bidi="ar-SA"/>
              </w:rPr>
            </w:pPr>
          </w:p>
        </w:tc>
        <w:tc>
          <w:tcPr>
            <w:tcW w:w="3791" w:type="pct"/>
            <w:gridSpan w:val="3"/>
            <w:tcBorders>
              <w:top w:val="single" w:color="000000" w:sz="4" w:space="0"/>
              <w:left w:val="single" w:color="000000" w:sz="4" w:space="0"/>
              <w:bottom w:val="single" w:color="000000" w:sz="4" w:space="0"/>
              <w:right w:val="single" w:color="000000" w:sz="4" w:space="0"/>
            </w:tcBorders>
            <w:shd w:val="clear"/>
            <w:vAlign w:val="center"/>
          </w:tcPr>
          <w:p w14:paraId="3B76976B">
            <w:pPr>
              <w:keepNext w:val="0"/>
              <w:keepLines w:val="0"/>
              <w:widowControl/>
              <w:suppressLineNumbers w:val="0"/>
              <w:jc w:val="left"/>
              <w:textAlignment w:val="center"/>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家具、灯具洁净、完好。</w:t>
            </w:r>
          </w:p>
        </w:tc>
      </w:tr>
      <w:tr w14:paraId="0A17A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66708CD">
            <w:pPr>
              <w:spacing w:before="126" w:line="224" w:lineRule="auto"/>
              <w:jc w:val="center"/>
              <w:rPr>
                <w:rFonts w:hint="default" w:ascii="Times New Roman" w:hAnsi="Times New Roman" w:eastAsia="仿宋_GB2312" w:cs="Times New Roman"/>
                <w:spacing w:val="0"/>
                <w:sz w:val="24"/>
                <w:szCs w:val="24"/>
                <w:lang w:eastAsia="zh-CN"/>
              </w:rPr>
            </w:pPr>
          </w:p>
        </w:tc>
        <w:tc>
          <w:tcPr>
            <w:tcW w:w="95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E39A955">
            <w:pPr>
              <w:jc w:val="left"/>
              <w:rPr>
                <w:rFonts w:hint="default" w:ascii="Times New Roman" w:hAnsi="Times New Roman" w:eastAsia="仿宋_GB2312" w:cs="Times New Roman"/>
                <w:b w:val="0"/>
                <w:bCs/>
                <w:spacing w:val="0"/>
                <w:kern w:val="2"/>
                <w:position w:val="0"/>
                <w:sz w:val="21"/>
                <w:szCs w:val="21"/>
                <w:lang w:val="en-US" w:eastAsia="zh-CN" w:bidi="ar-SA"/>
              </w:rPr>
            </w:pPr>
          </w:p>
        </w:tc>
        <w:tc>
          <w:tcPr>
            <w:tcW w:w="3791" w:type="pct"/>
            <w:gridSpan w:val="3"/>
            <w:tcBorders>
              <w:top w:val="single" w:color="000000" w:sz="4" w:space="0"/>
              <w:left w:val="single" w:color="000000" w:sz="4" w:space="0"/>
              <w:bottom w:val="single" w:color="000000" w:sz="4" w:space="0"/>
              <w:right w:val="single" w:color="000000" w:sz="4" w:space="0"/>
            </w:tcBorders>
            <w:shd w:val="clear"/>
            <w:vAlign w:val="center"/>
          </w:tcPr>
          <w:p w14:paraId="40B0FCF9">
            <w:pPr>
              <w:keepNext w:val="0"/>
              <w:keepLines w:val="0"/>
              <w:widowControl/>
              <w:suppressLineNumbers w:val="0"/>
              <w:jc w:val="left"/>
              <w:textAlignment w:val="center"/>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中心内用物摆放有序，床、床头桌、脸盆固定放置。</w:t>
            </w:r>
          </w:p>
        </w:tc>
      </w:tr>
      <w:tr w14:paraId="58DF0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54" w:type="pct"/>
            <w:vMerge w:val="restart"/>
            <w:tcBorders>
              <w:top w:val="single" w:color="000000" w:sz="4" w:space="0"/>
              <w:left w:val="single" w:color="000000" w:sz="4" w:space="0"/>
              <w:bottom w:val="single" w:color="000000" w:sz="4" w:space="0"/>
              <w:right w:val="single" w:color="000000" w:sz="4" w:space="0"/>
            </w:tcBorders>
            <w:shd w:val="clear"/>
            <w:vAlign w:val="center"/>
          </w:tcPr>
          <w:p w14:paraId="0EB6E1AD">
            <w:pPr>
              <w:spacing w:before="126" w:line="224" w:lineRule="auto"/>
              <w:jc w:val="center"/>
              <w:rPr>
                <w:rFonts w:hint="default" w:ascii="Times New Roman" w:hAnsi="Times New Roman" w:eastAsia="仿宋_GB2312" w:cs="Times New Roman"/>
                <w:spacing w:val="0"/>
                <w:sz w:val="24"/>
                <w:szCs w:val="24"/>
                <w:lang w:eastAsia="zh-CN"/>
              </w:rPr>
            </w:pPr>
            <w:r>
              <w:rPr>
                <w:rFonts w:hint="default" w:ascii="Times New Roman" w:hAnsi="Times New Roman" w:eastAsia="仿宋_GB2312" w:cs="Times New Roman"/>
                <w:spacing w:val="0"/>
                <w:sz w:val="24"/>
                <w:szCs w:val="24"/>
                <w:lang w:val="en-US" w:eastAsia="zh-CN"/>
              </w:rPr>
              <w:t>制度建设</w:t>
            </w:r>
          </w:p>
        </w:tc>
        <w:tc>
          <w:tcPr>
            <w:tcW w:w="953"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621F545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卫生管理</w:t>
            </w:r>
          </w:p>
        </w:tc>
        <w:tc>
          <w:tcPr>
            <w:tcW w:w="3791" w:type="pct"/>
            <w:gridSpan w:val="3"/>
            <w:tcBorders>
              <w:top w:val="single" w:color="000000" w:sz="4" w:space="0"/>
              <w:left w:val="single" w:color="000000" w:sz="4" w:space="0"/>
              <w:bottom w:val="single" w:color="000000" w:sz="4" w:space="0"/>
              <w:right w:val="single" w:color="000000" w:sz="4" w:space="0"/>
            </w:tcBorders>
            <w:shd w:val="clear"/>
            <w:vAlign w:val="center"/>
          </w:tcPr>
          <w:p w14:paraId="51C9388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各种标志牌、装饰品无灰尘、污渍、破损。</w:t>
            </w:r>
          </w:p>
        </w:tc>
      </w:tr>
      <w:tr w14:paraId="42A0A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4B14764">
            <w:pPr>
              <w:spacing w:before="126" w:line="224" w:lineRule="auto"/>
              <w:jc w:val="center"/>
              <w:rPr>
                <w:rFonts w:hint="default" w:ascii="Times New Roman" w:hAnsi="Times New Roman" w:eastAsia="仿宋_GB2312" w:cs="Times New Roman"/>
                <w:spacing w:val="0"/>
                <w:sz w:val="24"/>
                <w:szCs w:val="24"/>
                <w:lang w:eastAsia="zh-CN"/>
              </w:rPr>
            </w:pPr>
          </w:p>
        </w:tc>
        <w:tc>
          <w:tcPr>
            <w:tcW w:w="95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A48662D">
            <w:pPr>
              <w:jc w:val="left"/>
              <w:rPr>
                <w:rFonts w:hint="default" w:ascii="Times New Roman" w:hAnsi="Times New Roman" w:eastAsia="仿宋_GB2312" w:cs="Times New Roman"/>
                <w:b w:val="0"/>
                <w:bCs/>
                <w:spacing w:val="0"/>
                <w:kern w:val="2"/>
                <w:position w:val="0"/>
                <w:sz w:val="21"/>
                <w:szCs w:val="21"/>
                <w:lang w:val="en-US" w:eastAsia="zh-CN" w:bidi="ar-SA"/>
              </w:rPr>
            </w:pPr>
          </w:p>
        </w:tc>
        <w:tc>
          <w:tcPr>
            <w:tcW w:w="3791" w:type="pct"/>
            <w:gridSpan w:val="3"/>
            <w:tcBorders>
              <w:top w:val="single" w:color="000000" w:sz="4" w:space="0"/>
              <w:left w:val="single" w:color="000000" w:sz="4" w:space="0"/>
              <w:bottom w:val="single" w:color="000000" w:sz="4" w:space="0"/>
              <w:right w:val="single" w:color="000000" w:sz="4" w:space="0"/>
            </w:tcBorders>
            <w:shd w:val="clear"/>
            <w:vAlign w:val="center"/>
          </w:tcPr>
          <w:p w14:paraId="0D5C3BFC">
            <w:pPr>
              <w:keepNext w:val="0"/>
              <w:keepLines w:val="0"/>
              <w:widowControl/>
              <w:suppressLineNumbers w:val="0"/>
              <w:jc w:val="left"/>
              <w:textAlignment w:val="center"/>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环境无积存垃圾，无卫生死角，生活垃圾每日清除，按规定处理。</w:t>
            </w:r>
          </w:p>
        </w:tc>
      </w:tr>
      <w:tr w14:paraId="36A34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241F806">
            <w:pPr>
              <w:spacing w:before="126" w:line="224" w:lineRule="auto"/>
              <w:jc w:val="center"/>
              <w:rPr>
                <w:rFonts w:hint="default" w:ascii="Times New Roman" w:hAnsi="Times New Roman" w:eastAsia="仿宋_GB2312" w:cs="Times New Roman"/>
                <w:spacing w:val="0"/>
                <w:sz w:val="24"/>
                <w:szCs w:val="24"/>
                <w:lang w:eastAsia="zh-CN"/>
              </w:rPr>
            </w:pPr>
          </w:p>
        </w:tc>
        <w:tc>
          <w:tcPr>
            <w:tcW w:w="95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8894454">
            <w:pPr>
              <w:jc w:val="left"/>
              <w:rPr>
                <w:rFonts w:hint="default" w:ascii="Times New Roman" w:hAnsi="Times New Roman" w:eastAsia="仿宋_GB2312" w:cs="Times New Roman"/>
                <w:b w:val="0"/>
                <w:bCs/>
                <w:spacing w:val="0"/>
                <w:kern w:val="2"/>
                <w:position w:val="0"/>
                <w:sz w:val="21"/>
                <w:szCs w:val="21"/>
                <w:lang w:val="en-US" w:eastAsia="zh-CN" w:bidi="ar-SA"/>
              </w:rPr>
            </w:pPr>
          </w:p>
        </w:tc>
        <w:tc>
          <w:tcPr>
            <w:tcW w:w="3791" w:type="pct"/>
            <w:gridSpan w:val="3"/>
            <w:tcBorders>
              <w:top w:val="single" w:color="000000" w:sz="4" w:space="0"/>
              <w:left w:val="single" w:color="000000" w:sz="4" w:space="0"/>
              <w:bottom w:val="single" w:color="000000" w:sz="4" w:space="0"/>
              <w:right w:val="single" w:color="000000" w:sz="4" w:space="0"/>
            </w:tcBorders>
            <w:shd w:val="clear"/>
            <w:vAlign w:val="center"/>
          </w:tcPr>
          <w:p w14:paraId="72E34079">
            <w:pPr>
              <w:keepNext w:val="0"/>
              <w:keepLines w:val="0"/>
              <w:widowControl/>
              <w:suppressLineNumbers w:val="0"/>
              <w:jc w:val="left"/>
              <w:textAlignment w:val="center"/>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公共区域畅通，无杂物、污渍、水渍。</w:t>
            </w:r>
          </w:p>
        </w:tc>
      </w:tr>
      <w:tr w14:paraId="1D055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354781D">
            <w:pPr>
              <w:spacing w:before="126" w:line="224" w:lineRule="auto"/>
              <w:jc w:val="center"/>
              <w:rPr>
                <w:rFonts w:hint="default" w:ascii="Times New Roman" w:hAnsi="Times New Roman" w:eastAsia="仿宋_GB2312" w:cs="Times New Roman"/>
                <w:spacing w:val="0"/>
                <w:sz w:val="24"/>
                <w:szCs w:val="24"/>
                <w:lang w:eastAsia="zh-CN"/>
              </w:rPr>
            </w:pPr>
          </w:p>
        </w:tc>
        <w:tc>
          <w:tcPr>
            <w:tcW w:w="95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A78EA7C">
            <w:pPr>
              <w:jc w:val="left"/>
              <w:rPr>
                <w:rFonts w:hint="default" w:ascii="Times New Roman" w:hAnsi="Times New Roman" w:eastAsia="仿宋_GB2312" w:cs="Times New Roman"/>
                <w:b w:val="0"/>
                <w:bCs/>
                <w:spacing w:val="0"/>
                <w:kern w:val="2"/>
                <w:position w:val="0"/>
                <w:sz w:val="21"/>
                <w:szCs w:val="21"/>
                <w:lang w:val="en-US" w:eastAsia="zh-CN" w:bidi="ar-SA"/>
              </w:rPr>
            </w:pPr>
          </w:p>
        </w:tc>
        <w:tc>
          <w:tcPr>
            <w:tcW w:w="3791" w:type="pct"/>
            <w:gridSpan w:val="3"/>
            <w:tcBorders>
              <w:top w:val="single" w:color="000000" w:sz="4" w:space="0"/>
              <w:left w:val="single" w:color="000000" w:sz="4" w:space="0"/>
              <w:bottom w:val="single" w:color="000000" w:sz="4" w:space="0"/>
              <w:right w:val="single" w:color="000000" w:sz="4" w:space="0"/>
            </w:tcBorders>
            <w:shd w:val="clear"/>
            <w:vAlign w:val="center"/>
          </w:tcPr>
          <w:p w14:paraId="3D9B96BA">
            <w:pPr>
              <w:keepNext w:val="0"/>
              <w:keepLines w:val="0"/>
              <w:widowControl/>
              <w:suppressLineNumbers w:val="0"/>
              <w:jc w:val="left"/>
              <w:textAlignment w:val="center"/>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按程序和要求定期检查环境卫生服务效果。</w:t>
            </w:r>
          </w:p>
        </w:tc>
      </w:tr>
      <w:tr w14:paraId="0C11B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1D7932F">
            <w:pPr>
              <w:spacing w:before="126" w:line="224" w:lineRule="auto"/>
              <w:jc w:val="center"/>
              <w:rPr>
                <w:rFonts w:hint="default" w:ascii="Times New Roman" w:hAnsi="Times New Roman" w:eastAsia="仿宋_GB2312" w:cs="Times New Roman"/>
                <w:spacing w:val="0"/>
                <w:sz w:val="24"/>
                <w:szCs w:val="24"/>
                <w:lang w:eastAsia="zh-CN"/>
              </w:rPr>
            </w:pPr>
          </w:p>
        </w:tc>
        <w:tc>
          <w:tcPr>
            <w:tcW w:w="95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22D8AF4">
            <w:pPr>
              <w:jc w:val="left"/>
              <w:rPr>
                <w:rFonts w:hint="default" w:ascii="Times New Roman" w:hAnsi="Times New Roman" w:eastAsia="仿宋_GB2312" w:cs="Times New Roman"/>
                <w:b w:val="0"/>
                <w:bCs/>
                <w:spacing w:val="0"/>
                <w:kern w:val="2"/>
                <w:position w:val="0"/>
                <w:sz w:val="21"/>
                <w:szCs w:val="21"/>
                <w:lang w:val="en-US" w:eastAsia="zh-CN" w:bidi="ar-SA"/>
              </w:rPr>
            </w:pPr>
          </w:p>
        </w:tc>
        <w:tc>
          <w:tcPr>
            <w:tcW w:w="968" w:type="pct"/>
            <w:tcBorders>
              <w:top w:val="single" w:color="000000" w:sz="4" w:space="0"/>
              <w:left w:val="single" w:color="000000" w:sz="4" w:space="0"/>
              <w:bottom w:val="single" w:color="000000" w:sz="4" w:space="0"/>
              <w:right w:val="nil"/>
            </w:tcBorders>
            <w:shd w:val="clear"/>
            <w:vAlign w:val="center"/>
          </w:tcPr>
          <w:p w14:paraId="1A05002B">
            <w:pPr>
              <w:keepNext w:val="0"/>
              <w:keepLines w:val="0"/>
              <w:widowControl/>
              <w:suppressLineNumbers w:val="0"/>
              <w:jc w:val="left"/>
              <w:textAlignment w:val="center"/>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不强制要求</w:t>
            </w:r>
          </w:p>
        </w:tc>
        <w:tc>
          <w:tcPr>
            <w:tcW w:w="2823" w:type="pct"/>
            <w:gridSpan w:val="2"/>
            <w:tcBorders>
              <w:top w:val="single" w:color="000000" w:sz="4" w:space="0"/>
              <w:left w:val="single" w:color="000000" w:sz="4" w:space="0"/>
              <w:bottom w:val="single" w:color="000000" w:sz="4" w:space="0"/>
              <w:right w:val="single" w:color="000000" w:sz="4" w:space="0"/>
            </w:tcBorders>
            <w:shd w:val="clear"/>
            <w:vAlign w:val="center"/>
          </w:tcPr>
          <w:p w14:paraId="01A529AB">
            <w:pPr>
              <w:keepNext w:val="0"/>
              <w:keepLines w:val="0"/>
              <w:widowControl/>
              <w:suppressLineNumbers w:val="0"/>
              <w:jc w:val="left"/>
              <w:textAlignment w:val="center"/>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有卫生防疫制度并公示。</w:t>
            </w:r>
          </w:p>
        </w:tc>
      </w:tr>
      <w:tr w14:paraId="09D16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7AF5099">
            <w:pPr>
              <w:spacing w:before="126" w:line="224" w:lineRule="auto"/>
              <w:jc w:val="center"/>
              <w:rPr>
                <w:rFonts w:hint="default" w:ascii="Times New Roman" w:hAnsi="Times New Roman" w:eastAsia="仿宋_GB2312" w:cs="Times New Roman"/>
                <w:spacing w:val="0"/>
                <w:sz w:val="24"/>
                <w:szCs w:val="24"/>
                <w:lang w:eastAsia="zh-CN"/>
              </w:rPr>
            </w:pPr>
          </w:p>
        </w:tc>
        <w:tc>
          <w:tcPr>
            <w:tcW w:w="953"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2A229D9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安全管理</w:t>
            </w:r>
          </w:p>
        </w:tc>
        <w:tc>
          <w:tcPr>
            <w:tcW w:w="968" w:type="pct"/>
            <w:tcBorders>
              <w:top w:val="single" w:color="000000" w:sz="4" w:space="0"/>
              <w:left w:val="single" w:color="000000" w:sz="4" w:space="0"/>
              <w:bottom w:val="single" w:color="000000" w:sz="4" w:space="0"/>
              <w:right w:val="nil"/>
            </w:tcBorders>
            <w:shd w:val="clear"/>
            <w:vAlign w:val="center"/>
          </w:tcPr>
          <w:p w14:paraId="79D044A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不强制要求</w:t>
            </w:r>
          </w:p>
        </w:tc>
        <w:tc>
          <w:tcPr>
            <w:tcW w:w="2823" w:type="pct"/>
            <w:gridSpan w:val="2"/>
            <w:tcBorders>
              <w:top w:val="single" w:color="000000" w:sz="4" w:space="0"/>
              <w:left w:val="single" w:color="000000" w:sz="4" w:space="0"/>
              <w:bottom w:val="single" w:color="000000" w:sz="4" w:space="0"/>
              <w:right w:val="single" w:color="000000" w:sz="4" w:space="0"/>
            </w:tcBorders>
            <w:shd w:val="clear"/>
            <w:vAlign w:val="center"/>
          </w:tcPr>
          <w:p w14:paraId="426C351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安全管理组织健全，分工职责明确，有召开安全专题会议，有年度安全计划，有安全操作规范，有签订安全责任书。</w:t>
            </w:r>
          </w:p>
        </w:tc>
      </w:tr>
      <w:tr w14:paraId="61F1D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3FFA0E6">
            <w:pPr>
              <w:spacing w:before="126" w:line="224" w:lineRule="auto"/>
              <w:jc w:val="center"/>
              <w:rPr>
                <w:rFonts w:hint="default" w:ascii="Times New Roman" w:hAnsi="Times New Roman" w:eastAsia="仿宋_GB2312" w:cs="Times New Roman"/>
                <w:spacing w:val="0"/>
                <w:sz w:val="24"/>
                <w:szCs w:val="24"/>
                <w:lang w:eastAsia="zh-CN"/>
              </w:rPr>
            </w:pPr>
          </w:p>
        </w:tc>
        <w:tc>
          <w:tcPr>
            <w:tcW w:w="95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80B22B9">
            <w:pPr>
              <w:jc w:val="left"/>
              <w:rPr>
                <w:rFonts w:hint="default" w:ascii="Times New Roman" w:hAnsi="Times New Roman" w:eastAsia="仿宋_GB2312" w:cs="Times New Roman"/>
                <w:b w:val="0"/>
                <w:bCs/>
                <w:spacing w:val="0"/>
                <w:kern w:val="2"/>
                <w:position w:val="0"/>
                <w:sz w:val="21"/>
                <w:szCs w:val="21"/>
                <w:lang w:val="en-US" w:eastAsia="zh-CN" w:bidi="ar-SA"/>
              </w:rPr>
            </w:pPr>
          </w:p>
        </w:tc>
        <w:tc>
          <w:tcPr>
            <w:tcW w:w="3791" w:type="pct"/>
            <w:gridSpan w:val="3"/>
            <w:tcBorders>
              <w:top w:val="single" w:color="000000" w:sz="4" w:space="0"/>
              <w:left w:val="single" w:color="000000" w:sz="4" w:space="0"/>
              <w:bottom w:val="single" w:color="000000" w:sz="4" w:space="0"/>
              <w:right w:val="single" w:color="000000" w:sz="4" w:space="0"/>
            </w:tcBorders>
            <w:shd w:val="clear"/>
            <w:vAlign w:val="center"/>
          </w:tcPr>
          <w:p w14:paraId="72EB7648">
            <w:pPr>
              <w:keepNext w:val="0"/>
              <w:keepLines w:val="0"/>
              <w:widowControl/>
              <w:suppressLineNumbers w:val="0"/>
              <w:jc w:val="left"/>
              <w:textAlignment w:val="center"/>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有安全专（兼）职人员，每年接受在岗教育培训，熟悉安全管理相关法律法规及技术规范，能处理突发安全事件。</w:t>
            </w:r>
          </w:p>
        </w:tc>
      </w:tr>
      <w:tr w14:paraId="2F7A4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079AF6B">
            <w:pPr>
              <w:spacing w:before="126" w:line="224" w:lineRule="auto"/>
              <w:jc w:val="center"/>
              <w:rPr>
                <w:rFonts w:hint="default" w:ascii="Times New Roman" w:hAnsi="Times New Roman" w:eastAsia="仿宋_GB2312" w:cs="Times New Roman"/>
                <w:spacing w:val="0"/>
                <w:sz w:val="24"/>
                <w:szCs w:val="24"/>
                <w:lang w:eastAsia="zh-CN"/>
              </w:rPr>
            </w:pPr>
          </w:p>
        </w:tc>
        <w:tc>
          <w:tcPr>
            <w:tcW w:w="95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720D248">
            <w:pPr>
              <w:jc w:val="left"/>
              <w:rPr>
                <w:rFonts w:hint="default" w:ascii="Times New Roman" w:hAnsi="Times New Roman" w:eastAsia="仿宋_GB2312" w:cs="Times New Roman"/>
                <w:b w:val="0"/>
                <w:bCs/>
                <w:spacing w:val="0"/>
                <w:kern w:val="2"/>
                <w:position w:val="0"/>
                <w:sz w:val="21"/>
                <w:szCs w:val="21"/>
                <w:lang w:val="en-US" w:eastAsia="zh-CN" w:bidi="ar-SA"/>
              </w:rPr>
            </w:pPr>
          </w:p>
        </w:tc>
        <w:tc>
          <w:tcPr>
            <w:tcW w:w="968" w:type="pct"/>
            <w:tcBorders>
              <w:top w:val="single" w:color="000000" w:sz="4" w:space="0"/>
              <w:left w:val="single" w:color="000000" w:sz="4" w:space="0"/>
              <w:bottom w:val="single" w:color="000000" w:sz="4" w:space="0"/>
              <w:right w:val="nil"/>
            </w:tcBorders>
            <w:shd w:val="clear"/>
            <w:vAlign w:val="center"/>
          </w:tcPr>
          <w:p w14:paraId="0BC874DB">
            <w:pPr>
              <w:keepNext w:val="0"/>
              <w:keepLines w:val="0"/>
              <w:widowControl/>
              <w:suppressLineNumbers w:val="0"/>
              <w:jc w:val="left"/>
              <w:textAlignment w:val="center"/>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食品安全、信息安全、环境安全等管理制度健全。</w:t>
            </w:r>
          </w:p>
        </w:tc>
        <w:tc>
          <w:tcPr>
            <w:tcW w:w="2823" w:type="pct"/>
            <w:gridSpan w:val="2"/>
            <w:tcBorders>
              <w:top w:val="single" w:color="000000" w:sz="4" w:space="0"/>
              <w:left w:val="single" w:color="000000" w:sz="4" w:space="0"/>
              <w:bottom w:val="single" w:color="000000" w:sz="4" w:space="0"/>
              <w:right w:val="single" w:color="000000" w:sz="4" w:space="0"/>
            </w:tcBorders>
            <w:shd w:val="clear"/>
            <w:vAlign w:val="center"/>
          </w:tcPr>
          <w:p w14:paraId="730F6D19">
            <w:pPr>
              <w:keepNext w:val="0"/>
              <w:keepLines w:val="0"/>
              <w:widowControl/>
              <w:suppressLineNumbers w:val="0"/>
              <w:jc w:val="left"/>
              <w:textAlignment w:val="center"/>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食品安全、医疗护理安全、人身安全、财产安全、信息安全、环境安全等管理制度健全。</w:t>
            </w:r>
          </w:p>
        </w:tc>
      </w:tr>
      <w:tr w14:paraId="71368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E8DF6E1">
            <w:pPr>
              <w:spacing w:before="126" w:line="224" w:lineRule="auto"/>
              <w:jc w:val="center"/>
              <w:rPr>
                <w:rFonts w:hint="default" w:ascii="Times New Roman" w:hAnsi="Times New Roman" w:eastAsia="仿宋_GB2312" w:cs="Times New Roman"/>
                <w:spacing w:val="0"/>
                <w:sz w:val="24"/>
                <w:szCs w:val="24"/>
                <w:lang w:eastAsia="zh-CN"/>
              </w:rPr>
            </w:pPr>
          </w:p>
        </w:tc>
        <w:tc>
          <w:tcPr>
            <w:tcW w:w="95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526375E">
            <w:pPr>
              <w:jc w:val="left"/>
              <w:rPr>
                <w:rFonts w:hint="default" w:ascii="Times New Roman" w:hAnsi="Times New Roman" w:eastAsia="仿宋_GB2312" w:cs="Times New Roman"/>
                <w:b w:val="0"/>
                <w:bCs/>
                <w:spacing w:val="0"/>
                <w:kern w:val="2"/>
                <w:position w:val="0"/>
                <w:sz w:val="21"/>
                <w:szCs w:val="21"/>
                <w:lang w:val="en-US" w:eastAsia="zh-CN" w:bidi="ar-SA"/>
              </w:rPr>
            </w:pPr>
          </w:p>
        </w:tc>
        <w:tc>
          <w:tcPr>
            <w:tcW w:w="3791" w:type="pct"/>
            <w:gridSpan w:val="3"/>
            <w:tcBorders>
              <w:top w:val="single" w:color="000000" w:sz="4" w:space="0"/>
              <w:left w:val="single" w:color="000000" w:sz="4" w:space="0"/>
              <w:bottom w:val="single" w:color="000000" w:sz="4" w:space="0"/>
              <w:right w:val="single" w:color="000000" w:sz="4" w:space="0"/>
            </w:tcBorders>
            <w:shd w:val="clear"/>
            <w:vAlign w:val="center"/>
          </w:tcPr>
          <w:p w14:paraId="42513B9B">
            <w:pPr>
              <w:keepNext w:val="0"/>
              <w:keepLines w:val="0"/>
              <w:widowControl/>
              <w:suppressLineNumbers w:val="0"/>
              <w:jc w:val="left"/>
              <w:textAlignment w:val="center"/>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有安全监控系统，安防设施设备完善、灵敏、有效。</w:t>
            </w:r>
          </w:p>
        </w:tc>
      </w:tr>
      <w:tr w14:paraId="1E2B7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704351E">
            <w:pPr>
              <w:spacing w:before="126" w:line="224" w:lineRule="auto"/>
              <w:jc w:val="center"/>
              <w:rPr>
                <w:rFonts w:hint="default" w:ascii="Times New Roman" w:hAnsi="Times New Roman" w:eastAsia="仿宋_GB2312" w:cs="Times New Roman"/>
                <w:spacing w:val="0"/>
                <w:sz w:val="24"/>
                <w:szCs w:val="24"/>
                <w:lang w:eastAsia="zh-CN"/>
              </w:rPr>
            </w:pPr>
          </w:p>
        </w:tc>
        <w:tc>
          <w:tcPr>
            <w:tcW w:w="95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14578A44">
            <w:pPr>
              <w:jc w:val="left"/>
              <w:rPr>
                <w:rFonts w:hint="default" w:ascii="Times New Roman" w:hAnsi="Times New Roman" w:eastAsia="仿宋_GB2312" w:cs="Times New Roman"/>
                <w:b w:val="0"/>
                <w:bCs/>
                <w:spacing w:val="0"/>
                <w:kern w:val="2"/>
                <w:position w:val="0"/>
                <w:sz w:val="21"/>
                <w:szCs w:val="21"/>
                <w:lang w:val="en-US" w:eastAsia="zh-CN" w:bidi="ar-SA"/>
              </w:rPr>
            </w:pPr>
          </w:p>
        </w:tc>
        <w:tc>
          <w:tcPr>
            <w:tcW w:w="3791" w:type="pct"/>
            <w:gridSpan w:val="3"/>
            <w:tcBorders>
              <w:top w:val="single" w:color="000000" w:sz="4" w:space="0"/>
              <w:left w:val="single" w:color="000000" w:sz="4" w:space="0"/>
              <w:bottom w:val="single" w:color="000000" w:sz="4" w:space="0"/>
              <w:right w:val="single" w:color="000000" w:sz="4" w:space="0"/>
            </w:tcBorders>
            <w:shd w:val="clear"/>
            <w:vAlign w:val="center"/>
          </w:tcPr>
          <w:p w14:paraId="03ECFC7A">
            <w:pPr>
              <w:keepNext w:val="0"/>
              <w:keepLines w:val="0"/>
              <w:widowControl/>
              <w:suppressLineNumbers w:val="0"/>
              <w:jc w:val="left"/>
              <w:textAlignment w:val="center"/>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各种安全记录完备，有安全检查档案，记录详细。</w:t>
            </w:r>
          </w:p>
        </w:tc>
      </w:tr>
      <w:tr w14:paraId="759D4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2D02FBD">
            <w:pPr>
              <w:spacing w:before="126" w:line="224" w:lineRule="auto"/>
              <w:jc w:val="center"/>
              <w:rPr>
                <w:rFonts w:hint="default" w:ascii="Times New Roman" w:hAnsi="Times New Roman" w:eastAsia="仿宋_GB2312" w:cs="Times New Roman"/>
                <w:spacing w:val="0"/>
                <w:sz w:val="24"/>
                <w:szCs w:val="24"/>
                <w:lang w:eastAsia="zh-CN"/>
              </w:rPr>
            </w:pPr>
          </w:p>
        </w:tc>
        <w:tc>
          <w:tcPr>
            <w:tcW w:w="95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EC7D5C9">
            <w:pPr>
              <w:jc w:val="left"/>
              <w:rPr>
                <w:rFonts w:hint="default" w:ascii="Times New Roman" w:hAnsi="Times New Roman" w:eastAsia="仿宋_GB2312" w:cs="Times New Roman"/>
                <w:b w:val="0"/>
                <w:bCs/>
                <w:spacing w:val="0"/>
                <w:kern w:val="2"/>
                <w:position w:val="0"/>
                <w:sz w:val="21"/>
                <w:szCs w:val="21"/>
                <w:lang w:val="en-US" w:eastAsia="zh-CN" w:bidi="ar-SA"/>
              </w:rPr>
            </w:pPr>
          </w:p>
        </w:tc>
        <w:tc>
          <w:tcPr>
            <w:tcW w:w="3791" w:type="pct"/>
            <w:gridSpan w:val="3"/>
            <w:tcBorders>
              <w:top w:val="single" w:color="000000" w:sz="4" w:space="0"/>
              <w:left w:val="single" w:color="000000" w:sz="4" w:space="0"/>
              <w:bottom w:val="single" w:color="000000" w:sz="4" w:space="0"/>
              <w:right w:val="single" w:color="000000" w:sz="4" w:space="0"/>
            </w:tcBorders>
            <w:shd w:val="clear"/>
            <w:vAlign w:val="center"/>
          </w:tcPr>
          <w:p w14:paraId="32ED7A40">
            <w:pPr>
              <w:keepNext w:val="0"/>
              <w:keepLines w:val="0"/>
              <w:widowControl/>
              <w:suppressLineNumbers w:val="0"/>
              <w:jc w:val="left"/>
              <w:textAlignment w:val="center"/>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有水池、高坡、楼梯、阳台等危险地段的，须设置警示牌，安装防护设施。</w:t>
            </w:r>
          </w:p>
        </w:tc>
      </w:tr>
      <w:tr w14:paraId="6CAD1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491C0DB">
            <w:pPr>
              <w:spacing w:before="126" w:line="224" w:lineRule="auto"/>
              <w:jc w:val="center"/>
              <w:rPr>
                <w:rFonts w:hint="default" w:ascii="Times New Roman" w:hAnsi="Times New Roman" w:eastAsia="仿宋_GB2312" w:cs="Times New Roman"/>
                <w:spacing w:val="0"/>
                <w:sz w:val="24"/>
                <w:szCs w:val="24"/>
                <w:lang w:eastAsia="zh-CN"/>
              </w:rPr>
            </w:pPr>
          </w:p>
        </w:tc>
        <w:tc>
          <w:tcPr>
            <w:tcW w:w="95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24C70DF">
            <w:pPr>
              <w:jc w:val="left"/>
              <w:rPr>
                <w:rFonts w:hint="default" w:ascii="Times New Roman" w:hAnsi="Times New Roman" w:eastAsia="仿宋_GB2312" w:cs="Times New Roman"/>
                <w:b w:val="0"/>
                <w:bCs/>
                <w:spacing w:val="0"/>
                <w:kern w:val="2"/>
                <w:position w:val="0"/>
                <w:sz w:val="21"/>
                <w:szCs w:val="21"/>
                <w:lang w:val="en-US" w:eastAsia="zh-CN" w:bidi="ar-SA"/>
              </w:rPr>
            </w:pPr>
          </w:p>
        </w:tc>
        <w:tc>
          <w:tcPr>
            <w:tcW w:w="968" w:type="pct"/>
            <w:tcBorders>
              <w:top w:val="single" w:color="000000" w:sz="4" w:space="0"/>
              <w:left w:val="single" w:color="000000" w:sz="4" w:space="0"/>
              <w:bottom w:val="single" w:color="000000" w:sz="4" w:space="0"/>
              <w:right w:val="nil"/>
            </w:tcBorders>
            <w:shd w:val="clear"/>
            <w:vAlign w:val="center"/>
          </w:tcPr>
          <w:p w14:paraId="67D42C86">
            <w:pPr>
              <w:keepNext w:val="0"/>
              <w:keepLines w:val="0"/>
              <w:widowControl/>
              <w:suppressLineNumbers w:val="0"/>
              <w:jc w:val="left"/>
              <w:textAlignment w:val="center"/>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不强制要求</w:t>
            </w:r>
          </w:p>
        </w:tc>
        <w:tc>
          <w:tcPr>
            <w:tcW w:w="2823" w:type="pct"/>
            <w:gridSpan w:val="2"/>
            <w:tcBorders>
              <w:top w:val="single" w:color="000000" w:sz="4" w:space="0"/>
              <w:left w:val="single" w:color="000000" w:sz="4" w:space="0"/>
              <w:bottom w:val="single" w:color="000000" w:sz="4" w:space="0"/>
              <w:right w:val="single" w:color="000000" w:sz="4" w:space="0"/>
            </w:tcBorders>
            <w:shd w:val="clear"/>
            <w:vAlign w:val="center"/>
          </w:tcPr>
          <w:p w14:paraId="02D2D7FF">
            <w:pPr>
              <w:keepNext w:val="0"/>
              <w:keepLines w:val="0"/>
              <w:widowControl/>
              <w:suppressLineNumbers w:val="0"/>
              <w:jc w:val="left"/>
              <w:textAlignment w:val="center"/>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建立出入、探视、请销假等制度，防止老年人走失。</w:t>
            </w:r>
          </w:p>
        </w:tc>
      </w:tr>
      <w:tr w14:paraId="77E47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254" w:type="pct"/>
            <w:vMerge w:val="restart"/>
            <w:tcBorders>
              <w:top w:val="single" w:color="000000" w:sz="4" w:space="0"/>
              <w:left w:val="single" w:color="000000" w:sz="4" w:space="0"/>
              <w:bottom w:val="single" w:color="000000" w:sz="4" w:space="0"/>
              <w:right w:val="single" w:color="000000" w:sz="4" w:space="0"/>
            </w:tcBorders>
            <w:shd w:val="clear"/>
            <w:vAlign w:val="center"/>
          </w:tcPr>
          <w:p w14:paraId="4345229D">
            <w:pPr>
              <w:spacing w:before="126" w:line="224" w:lineRule="auto"/>
              <w:jc w:val="center"/>
              <w:rPr>
                <w:rFonts w:hint="default" w:ascii="Times New Roman" w:hAnsi="Times New Roman" w:eastAsia="仿宋_GB2312" w:cs="Times New Roman"/>
                <w:spacing w:val="0"/>
                <w:sz w:val="24"/>
                <w:szCs w:val="24"/>
                <w:lang w:eastAsia="zh-CN"/>
              </w:rPr>
            </w:pPr>
            <w:r>
              <w:rPr>
                <w:rFonts w:hint="default" w:ascii="Times New Roman" w:hAnsi="Times New Roman" w:eastAsia="仿宋_GB2312" w:cs="Times New Roman"/>
                <w:spacing w:val="0"/>
                <w:sz w:val="24"/>
                <w:szCs w:val="24"/>
                <w:lang w:val="en-US" w:eastAsia="zh-CN"/>
              </w:rPr>
              <w:t>制度建设</w:t>
            </w:r>
          </w:p>
        </w:tc>
        <w:tc>
          <w:tcPr>
            <w:tcW w:w="953"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07CAC0B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安全管理</w:t>
            </w:r>
          </w:p>
        </w:tc>
        <w:tc>
          <w:tcPr>
            <w:tcW w:w="968" w:type="pct"/>
            <w:tcBorders>
              <w:top w:val="single" w:color="000000" w:sz="4" w:space="0"/>
              <w:left w:val="single" w:color="000000" w:sz="4" w:space="0"/>
              <w:bottom w:val="single" w:color="000000" w:sz="4" w:space="0"/>
              <w:right w:val="nil"/>
            </w:tcBorders>
            <w:shd w:val="clear"/>
            <w:vAlign w:val="center"/>
          </w:tcPr>
          <w:p w14:paraId="444C661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不强制要求</w:t>
            </w:r>
          </w:p>
        </w:tc>
        <w:tc>
          <w:tcPr>
            <w:tcW w:w="2823" w:type="pct"/>
            <w:gridSpan w:val="2"/>
            <w:tcBorders>
              <w:top w:val="single" w:color="000000" w:sz="4" w:space="0"/>
              <w:left w:val="single" w:color="000000" w:sz="4" w:space="0"/>
              <w:bottom w:val="single" w:color="000000" w:sz="4" w:space="0"/>
              <w:right w:val="single" w:color="000000" w:sz="4" w:space="0"/>
            </w:tcBorders>
            <w:shd w:val="clear"/>
            <w:vAlign w:val="center"/>
          </w:tcPr>
          <w:p w14:paraId="730AD35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建立各种疾病、事故、灾害、消防、公共突发事件处理的应急预案，每年组织演练2次。</w:t>
            </w:r>
          </w:p>
        </w:tc>
      </w:tr>
      <w:tr w14:paraId="5CCEA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91EE11D">
            <w:pPr>
              <w:spacing w:before="126" w:line="224" w:lineRule="auto"/>
              <w:jc w:val="center"/>
              <w:rPr>
                <w:rFonts w:hint="default" w:ascii="Times New Roman" w:hAnsi="Times New Roman" w:eastAsia="仿宋_GB2312" w:cs="Times New Roman"/>
                <w:spacing w:val="0"/>
                <w:sz w:val="24"/>
                <w:szCs w:val="24"/>
                <w:lang w:eastAsia="zh-CN"/>
              </w:rPr>
            </w:pPr>
          </w:p>
        </w:tc>
        <w:tc>
          <w:tcPr>
            <w:tcW w:w="95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F42929F">
            <w:pPr>
              <w:jc w:val="left"/>
              <w:rPr>
                <w:rFonts w:hint="default" w:ascii="Times New Roman" w:hAnsi="Times New Roman" w:eastAsia="仿宋_GB2312" w:cs="Times New Roman"/>
                <w:b w:val="0"/>
                <w:bCs/>
                <w:spacing w:val="0"/>
                <w:kern w:val="2"/>
                <w:position w:val="0"/>
                <w:sz w:val="21"/>
                <w:szCs w:val="21"/>
                <w:lang w:val="en-US" w:eastAsia="zh-CN" w:bidi="ar-SA"/>
              </w:rPr>
            </w:pPr>
          </w:p>
        </w:tc>
        <w:tc>
          <w:tcPr>
            <w:tcW w:w="3791" w:type="pct"/>
            <w:gridSpan w:val="3"/>
            <w:tcBorders>
              <w:top w:val="single" w:color="000000" w:sz="4" w:space="0"/>
              <w:left w:val="single" w:color="000000" w:sz="4" w:space="0"/>
              <w:bottom w:val="single" w:color="000000" w:sz="4" w:space="0"/>
              <w:right w:val="single" w:color="000000" w:sz="4" w:space="0"/>
            </w:tcBorders>
            <w:shd w:val="clear"/>
            <w:vAlign w:val="center"/>
          </w:tcPr>
          <w:p w14:paraId="2069F233">
            <w:pPr>
              <w:keepNext w:val="0"/>
              <w:keepLines w:val="0"/>
              <w:widowControl/>
              <w:suppressLineNumbers w:val="0"/>
              <w:jc w:val="left"/>
              <w:textAlignment w:val="center"/>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对自伤、伤人、跌倒、坠床、噎食、误吸、走失、烫伤等事件有明确应急处理流程和报告制度。</w:t>
            </w:r>
          </w:p>
        </w:tc>
      </w:tr>
      <w:tr w14:paraId="54620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254" w:type="pct"/>
            <w:vMerge w:val="restart"/>
            <w:tcBorders>
              <w:top w:val="single" w:color="000000" w:sz="4" w:space="0"/>
              <w:left w:val="single" w:color="000000" w:sz="4" w:space="0"/>
              <w:bottom w:val="single" w:color="000000" w:sz="4" w:space="0"/>
              <w:right w:val="single" w:color="000000" w:sz="4" w:space="0"/>
            </w:tcBorders>
            <w:shd w:val="clear"/>
            <w:vAlign w:val="center"/>
          </w:tcPr>
          <w:p w14:paraId="2B794D68">
            <w:pPr>
              <w:spacing w:before="126" w:line="224" w:lineRule="auto"/>
              <w:jc w:val="center"/>
              <w:rPr>
                <w:rFonts w:hint="default" w:ascii="Times New Roman" w:hAnsi="Times New Roman" w:eastAsia="仿宋_GB2312" w:cs="Times New Roman"/>
                <w:spacing w:val="0"/>
                <w:sz w:val="24"/>
                <w:szCs w:val="24"/>
                <w:lang w:val="en-US" w:eastAsia="zh-CN"/>
              </w:rPr>
            </w:pPr>
          </w:p>
          <w:p w14:paraId="63BE83FD">
            <w:pPr>
              <w:spacing w:before="126" w:line="224" w:lineRule="auto"/>
              <w:jc w:val="center"/>
              <w:rPr>
                <w:rFonts w:hint="default" w:ascii="Times New Roman" w:hAnsi="Times New Roman" w:eastAsia="仿宋_GB2312" w:cs="Times New Roman"/>
                <w:spacing w:val="0"/>
                <w:sz w:val="24"/>
                <w:szCs w:val="24"/>
                <w:lang w:eastAsia="zh-CN"/>
              </w:rPr>
            </w:pPr>
            <w:r>
              <w:rPr>
                <w:rFonts w:hint="default" w:ascii="Times New Roman" w:hAnsi="Times New Roman" w:eastAsia="仿宋_GB2312" w:cs="Times New Roman"/>
                <w:spacing w:val="0"/>
                <w:sz w:val="24"/>
                <w:szCs w:val="24"/>
                <w:lang w:val="en-US" w:eastAsia="zh-CN"/>
              </w:rPr>
              <w:t>服务项目及实施</w:t>
            </w:r>
          </w:p>
        </w:tc>
        <w:tc>
          <w:tcPr>
            <w:tcW w:w="953" w:type="pct"/>
            <w:gridSpan w:val="2"/>
            <w:tcBorders>
              <w:top w:val="single" w:color="000000" w:sz="4" w:space="0"/>
              <w:left w:val="single" w:color="000000" w:sz="4" w:space="0"/>
              <w:bottom w:val="single" w:color="000000" w:sz="4" w:space="0"/>
              <w:right w:val="single" w:color="000000" w:sz="4" w:space="0"/>
            </w:tcBorders>
            <w:shd w:val="clear"/>
            <w:vAlign w:val="center"/>
          </w:tcPr>
          <w:p w14:paraId="0548337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日间照料</w:t>
            </w:r>
          </w:p>
        </w:tc>
        <w:tc>
          <w:tcPr>
            <w:tcW w:w="3791" w:type="pct"/>
            <w:gridSpan w:val="3"/>
            <w:tcBorders>
              <w:top w:val="single" w:color="000000" w:sz="4" w:space="0"/>
              <w:left w:val="single" w:color="000000" w:sz="4" w:space="0"/>
              <w:bottom w:val="single" w:color="000000" w:sz="4" w:space="0"/>
              <w:right w:val="single" w:color="000000" w:sz="4" w:space="0"/>
            </w:tcBorders>
            <w:shd w:val="clear"/>
            <w:vAlign w:val="center"/>
          </w:tcPr>
          <w:p w14:paraId="5E2F8BD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在中心内提供老人日间照料服务。</w:t>
            </w:r>
          </w:p>
        </w:tc>
      </w:tr>
      <w:tr w14:paraId="3BCF5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F602C7A">
            <w:pPr>
              <w:spacing w:before="126" w:line="224" w:lineRule="auto"/>
              <w:jc w:val="center"/>
              <w:rPr>
                <w:rFonts w:hint="default" w:ascii="Times New Roman" w:hAnsi="Times New Roman" w:eastAsia="仿宋_GB2312" w:cs="Times New Roman"/>
                <w:spacing w:val="0"/>
                <w:sz w:val="24"/>
                <w:szCs w:val="24"/>
                <w:lang w:eastAsia="zh-CN"/>
              </w:rPr>
            </w:pPr>
          </w:p>
        </w:tc>
        <w:tc>
          <w:tcPr>
            <w:tcW w:w="953"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5AA4198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过夜照料（短期寄养）</w:t>
            </w:r>
          </w:p>
        </w:tc>
        <w:tc>
          <w:tcPr>
            <w:tcW w:w="968" w:type="pct"/>
            <w:vMerge w:val="restart"/>
            <w:tcBorders>
              <w:top w:val="single" w:color="000000" w:sz="4" w:space="0"/>
              <w:left w:val="single" w:color="000000" w:sz="4" w:space="0"/>
              <w:bottom w:val="single" w:color="000000" w:sz="4" w:space="0"/>
              <w:right w:val="single" w:color="000000" w:sz="4" w:space="0"/>
            </w:tcBorders>
            <w:shd w:val="clear"/>
            <w:vAlign w:val="center"/>
          </w:tcPr>
          <w:p w14:paraId="7D0D2CA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不强制要求</w:t>
            </w:r>
          </w:p>
        </w:tc>
        <w:tc>
          <w:tcPr>
            <w:tcW w:w="2823" w:type="pct"/>
            <w:gridSpan w:val="2"/>
            <w:tcBorders>
              <w:top w:val="single" w:color="000000" w:sz="4" w:space="0"/>
              <w:left w:val="single" w:color="000000" w:sz="4" w:space="0"/>
              <w:bottom w:val="single" w:color="000000" w:sz="4" w:space="0"/>
              <w:right w:val="single" w:color="000000" w:sz="4" w:space="0"/>
            </w:tcBorders>
            <w:shd w:val="clear"/>
            <w:vAlign w:val="center"/>
          </w:tcPr>
          <w:p w14:paraId="7AA64DB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为高龄、失能、半失能老人就近提供喘息式短期寄养、集中照护服务。配置24小时值班人员。</w:t>
            </w:r>
          </w:p>
        </w:tc>
      </w:tr>
      <w:tr w14:paraId="74102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93BAA78">
            <w:pPr>
              <w:spacing w:before="126" w:line="224" w:lineRule="auto"/>
              <w:jc w:val="center"/>
              <w:rPr>
                <w:rFonts w:hint="default" w:ascii="Times New Roman" w:hAnsi="Times New Roman" w:eastAsia="仿宋_GB2312" w:cs="Times New Roman"/>
                <w:spacing w:val="0"/>
                <w:sz w:val="24"/>
                <w:szCs w:val="24"/>
                <w:lang w:eastAsia="zh-CN"/>
              </w:rPr>
            </w:pPr>
          </w:p>
        </w:tc>
        <w:tc>
          <w:tcPr>
            <w:tcW w:w="95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343A8A5A">
            <w:pPr>
              <w:jc w:val="left"/>
              <w:rPr>
                <w:rFonts w:hint="default" w:ascii="Times New Roman" w:hAnsi="Times New Roman" w:eastAsia="仿宋_GB2312" w:cs="Times New Roman"/>
                <w:b w:val="0"/>
                <w:bCs/>
                <w:spacing w:val="0"/>
                <w:kern w:val="2"/>
                <w:position w:val="0"/>
                <w:sz w:val="21"/>
                <w:szCs w:val="21"/>
                <w:lang w:val="en-US" w:eastAsia="zh-CN" w:bidi="ar-SA"/>
              </w:rPr>
            </w:pPr>
          </w:p>
        </w:tc>
        <w:tc>
          <w:tcPr>
            <w:tcW w:w="9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C97A77B">
            <w:pPr>
              <w:jc w:val="left"/>
              <w:rPr>
                <w:rFonts w:hint="default" w:ascii="Times New Roman" w:hAnsi="Times New Roman" w:eastAsia="仿宋_GB2312" w:cs="Times New Roman"/>
                <w:b w:val="0"/>
                <w:bCs/>
                <w:spacing w:val="0"/>
                <w:kern w:val="2"/>
                <w:position w:val="0"/>
                <w:sz w:val="21"/>
                <w:szCs w:val="21"/>
                <w:lang w:val="en-US" w:eastAsia="zh-CN" w:bidi="ar-SA"/>
              </w:rPr>
            </w:pPr>
          </w:p>
        </w:tc>
        <w:tc>
          <w:tcPr>
            <w:tcW w:w="2823" w:type="pct"/>
            <w:gridSpan w:val="2"/>
            <w:tcBorders>
              <w:top w:val="single" w:color="000000" w:sz="4" w:space="0"/>
              <w:left w:val="single" w:color="000000" w:sz="4" w:space="0"/>
              <w:bottom w:val="single" w:color="000000" w:sz="4" w:space="0"/>
              <w:right w:val="single" w:color="000000" w:sz="4" w:space="0"/>
            </w:tcBorders>
            <w:shd w:val="clear"/>
            <w:vAlign w:val="center"/>
          </w:tcPr>
          <w:p w14:paraId="143385FC">
            <w:pPr>
              <w:keepNext w:val="0"/>
              <w:keepLines w:val="0"/>
              <w:widowControl/>
              <w:suppressLineNumbers w:val="0"/>
              <w:jc w:val="left"/>
              <w:textAlignment w:val="center"/>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有个人生活照料服务技术操作规范及服务流程，包括服务范围、内容、时间、地点、人员等，向服务对象和第三方公开。</w:t>
            </w:r>
          </w:p>
        </w:tc>
      </w:tr>
      <w:tr w14:paraId="16323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E5FBE17">
            <w:pPr>
              <w:spacing w:before="126" w:line="224" w:lineRule="auto"/>
              <w:jc w:val="center"/>
              <w:rPr>
                <w:rFonts w:hint="default" w:ascii="Times New Roman" w:hAnsi="Times New Roman" w:eastAsia="仿宋_GB2312" w:cs="Times New Roman"/>
                <w:spacing w:val="0"/>
                <w:sz w:val="24"/>
                <w:szCs w:val="24"/>
                <w:lang w:eastAsia="zh-CN"/>
              </w:rPr>
            </w:pPr>
          </w:p>
        </w:tc>
        <w:tc>
          <w:tcPr>
            <w:tcW w:w="95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15BD5BD">
            <w:pPr>
              <w:jc w:val="left"/>
              <w:rPr>
                <w:rFonts w:hint="default" w:ascii="Times New Roman" w:hAnsi="Times New Roman" w:eastAsia="仿宋_GB2312" w:cs="Times New Roman"/>
                <w:b w:val="0"/>
                <w:bCs/>
                <w:spacing w:val="0"/>
                <w:kern w:val="2"/>
                <w:position w:val="0"/>
                <w:sz w:val="21"/>
                <w:szCs w:val="21"/>
                <w:lang w:val="en-US" w:eastAsia="zh-CN" w:bidi="ar-SA"/>
              </w:rPr>
            </w:pPr>
          </w:p>
        </w:tc>
        <w:tc>
          <w:tcPr>
            <w:tcW w:w="9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22772BB">
            <w:pPr>
              <w:jc w:val="left"/>
              <w:rPr>
                <w:rFonts w:hint="default" w:ascii="Times New Roman" w:hAnsi="Times New Roman" w:eastAsia="仿宋_GB2312" w:cs="Times New Roman"/>
                <w:b w:val="0"/>
                <w:bCs/>
                <w:spacing w:val="0"/>
                <w:kern w:val="2"/>
                <w:position w:val="0"/>
                <w:sz w:val="21"/>
                <w:szCs w:val="21"/>
                <w:lang w:val="en-US" w:eastAsia="zh-CN" w:bidi="ar-SA"/>
              </w:rPr>
            </w:pPr>
          </w:p>
        </w:tc>
        <w:tc>
          <w:tcPr>
            <w:tcW w:w="2823" w:type="pct"/>
            <w:gridSpan w:val="2"/>
            <w:tcBorders>
              <w:top w:val="single" w:color="000000" w:sz="4" w:space="0"/>
              <w:left w:val="single" w:color="000000" w:sz="4" w:space="0"/>
              <w:bottom w:val="single" w:color="000000" w:sz="4" w:space="0"/>
              <w:right w:val="single" w:color="000000" w:sz="4" w:space="0"/>
            </w:tcBorders>
            <w:shd w:val="clear"/>
            <w:vAlign w:val="center"/>
          </w:tcPr>
          <w:p w14:paraId="0772052B">
            <w:pPr>
              <w:keepNext w:val="0"/>
              <w:keepLines w:val="0"/>
              <w:widowControl/>
              <w:suppressLineNumbers w:val="0"/>
              <w:jc w:val="left"/>
              <w:textAlignment w:val="center"/>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对服务对象的服务需求进行综合评估，形成纸质和电子档案。</w:t>
            </w:r>
          </w:p>
        </w:tc>
      </w:tr>
      <w:tr w14:paraId="207C1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EFBC847">
            <w:pPr>
              <w:spacing w:before="126" w:line="224" w:lineRule="auto"/>
              <w:jc w:val="center"/>
              <w:rPr>
                <w:rFonts w:hint="default" w:ascii="Times New Roman" w:hAnsi="Times New Roman" w:eastAsia="仿宋_GB2312" w:cs="Times New Roman"/>
                <w:spacing w:val="0"/>
                <w:sz w:val="24"/>
                <w:szCs w:val="24"/>
                <w:lang w:eastAsia="zh-CN"/>
              </w:rPr>
            </w:pPr>
          </w:p>
        </w:tc>
        <w:tc>
          <w:tcPr>
            <w:tcW w:w="95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F8B4886">
            <w:pPr>
              <w:jc w:val="left"/>
              <w:rPr>
                <w:rFonts w:hint="default" w:ascii="Times New Roman" w:hAnsi="Times New Roman" w:eastAsia="仿宋_GB2312" w:cs="Times New Roman"/>
                <w:b w:val="0"/>
                <w:bCs/>
                <w:spacing w:val="0"/>
                <w:kern w:val="2"/>
                <w:position w:val="0"/>
                <w:sz w:val="21"/>
                <w:szCs w:val="21"/>
                <w:lang w:val="en-US" w:eastAsia="zh-CN" w:bidi="ar-SA"/>
              </w:rPr>
            </w:pPr>
          </w:p>
        </w:tc>
        <w:tc>
          <w:tcPr>
            <w:tcW w:w="9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018DD1D">
            <w:pPr>
              <w:jc w:val="left"/>
              <w:rPr>
                <w:rFonts w:hint="default" w:ascii="Times New Roman" w:hAnsi="Times New Roman" w:eastAsia="仿宋_GB2312" w:cs="Times New Roman"/>
                <w:b w:val="0"/>
                <w:bCs/>
                <w:spacing w:val="0"/>
                <w:kern w:val="2"/>
                <w:position w:val="0"/>
                <w:sz w:val="21"/>
                <w:szCs w:val="21"/>
                <w:lang w:val="en-US" w:eastAsia="zh-CN" w:bidi="ar-SA"/>
              </w:rPr>
            </w:pPr>
          </w:p>
        </w:tc>
        <w:tc>
          <w:tcPr>
            <w:tcW w:w="2823" w:type="pct"/>
            <w:gridSpan w:val="2"/>
            <w:tcBorders>
              <w:top w:val="single" w:color="000000" w:sz="4" w:space="0"/>
              <w:left w:val="single" w:color="000000" w:sz="4" w:space="0"/>
              <w:bottom w:val="single" w:color="000000" w:sz="4" w:space="0"/>
              <w:right w:val="single" w:color="000000" w:sz="4" w:space="0"/>
            </w:tcBorders>
            <w:shd w:val="clear"/>
            <w:vAlign w:val="center"/>
          </w:tcPr>
          <w:p w14:paraId="77E6B4EA">
            <w:pPr>
              <w:keepNext w:val="0"/>
              <w:keepLines w:val="0"/>
              <w:widowControl/>
              <w:suppressLineNumbers w:val="0"/>
              <w:jc w:val="left"/>
              <w:textAlignment w:val="center"/>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服务质量做到：服务对象身体清洁、穿着得体舒适、无异味。做到“四无”（无压疮、无坠床、无跌倒、无烫伤），Ⅱ度压疮发生率为0 。</w:t>
            </w:r>
          </w:p>
        </w:tc>
      </w:tr>
      <w:tr w14:paraId="73125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A6FBE3C">
            <w:pPr>
              <w:spacing w:before="126" w:line="224" w:lineRule="auto"/>
              <w:jc w:val="center"/>
              <w:rPr>
                <w:rFonts w:hint="default" w:ascii="Times New Roman" w:hAnsi="Times New Roman" w:eastAsia="仿宋_GB2312" w:cs="Times New Roman"/>
                <w:spacing w:val="0"/>
                <w:sz w:val="24"/>
                <w:szCs w:val="24"/>
                <w:lang w:eastAsia="zh-CN"/>
              </w:rPr>
            </w:pPr>
          </w:p>
        </w:tc>
        <w:tc>
          <w:tcPr>
            <w:tcW w:w="953"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11E3DBC">
            <w:pPr>
              <w:jc w:val="left"/>
              <w:rPr>
                <w:rFonts w:hint="default" w:ascii="Times New Roman" w:hAnsi="Times New Roman" w:eastAsia="仿宋_GB2312" w:cs="Times New Roman"/>
                <w:b w:val="0"/>
                <w:bCs/>
                <w:spacing w:val="0"/>
                <w:kern w:val="2"/>
                <w:position w:val="0"/>
                <w:sz w:val="21"/>
                <w:szCs w:val="21"/>
                <w:lang w:val="en-US" w:eastAsia="zh-CN" w:bidi="ar-SA"/>
              </w:rPr>
            </w:pPr>
          </w:p>
        </w:tc>
        <w:tc>
          <w:tcPr>
            <w:tcW w:w="96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12432E5">
            <w:pPr>
              <w:jc w:val="left"/>
              <w:rPr>
                <w:rFonts w:hint="default" w:ascii="Times New Roman" w:hAnsi="Times New Roman" w:eastAsia="仿宋_GB2312" w:cs="Times New Roman"/>
                <w:b w:val="0"/>
                <w:bCs/>
                <w:spacing w:val="0"/>
                <w:kern w:val="2"/>
                <w:position w:val="0"/>
                <w:sz w:val="21"/>
                <w:szCs w:val="21"/>
                <w:lang w:val="en-US" w:eastAsia="zh-CN" w:bidi="ar-SA"/>
              </w:rPr>
            </w:pPr>
          </w:p>
        </w:tc>
        <w:tc>
          <w:tcPr>
            <w:tcW w:w="2823" w:type="pct"/>
            <w:gridSpan w:val="2"/>
            <w:tcBorders>
              <w:top w:val="single" w:color="000000" w:sz="4" w:space="0"/>
              <w:left w:val="single" w:color="000000" w:sz="4" w:space="0"/>
              <w:bottom w:val="single" w:color="000000" w:sz="4" w:space="0"/>
              <w:right w:val="single" w:color="000000" w:sz="4" w:space="0"/>
            </w:tcBorders>
            <w:shd w:val="clear"/>
            <w:vAlign w:val="center"/>
          </w:tcPr>
          <w:p w14:paraId="62CD3EA9">
            <w:pPr>
              <w:keepNext w:val="0"/>
              <w:keepLines w:val="0"/>
              <w:widowControl/>
              <w:suppressLineNumbers w:val="0"/>
              <w:jc w:val="left"/>
              <w:textAlignment w:val="center"/>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服务人员“七知道”服务对象（姓名、照料重点、爱好、疾病、家庭、治疗、心理）（现场抽检机构服务人员的10%）。</w:t>
            </w:r>
          </w:p>
        </w:tc>
      </w:tr>
      <w:tr w14:paraId="6D85A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9"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1F2EED9">
            <w:pPr>
              <w:spacing w:before="126" w:line="224" w:lineRule="auto"/>
              <w:jc w:val="center"/>
              <w:rPr>
                <w:rFonts w:hint="default" w:ascii="Times New Roman" w:hAnsi="Times New Roman" w:eastAsia="仿宋_GB2312" w:cs="Times New Roman"/>
                <w:spacing w:val="0"/>
                <w:sz w:val="24"/>
                <w:szCs w:val="24"/>
                <w:lang w:eastAsia="zh-CN"/>
              </w:rPr>
            </w:pPr>
          </w:p>
        </w:tc>
        <w:tc>
          <w:tcPr>
            <w:tcW w:w="953" w:type="pct"/>
            <w:gridSpan w:val="2"/>
            <w:tcBorders>
              <w:top w:val="single" w:color="000000" w:sz="4" w:space="0"/>
              <w:left w:val="single" w:color="000000" w:sz="4" w:space="0"/>
              <w:bottom w:val="single" w:color="000000" w:sz="4" w:space="0"/>
              <w:right w:val="single" w:color="000000" w:sz="4" w:space="0"/>
            </w:tcBorders>
            <w:shd w:val="clear"/>
            <w:vAlign w:val="center"/>
          </w:tcPr>
          <w:p w14:paraId="5A75E68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建档服务</w:t>
            </w:r>
          </w:p>
        </w:tc>
        <w:tc>
          <w:tcPr>
            <w:tcW w:w="3791" w:type="pct"/>
            <w:gridSpan w:val="3"/>
            <w:tcBorders>
              <w:top w:val="single" w:color="000000" w:sz="4" w:space="0"/>
              <w:left w:val="single" w:color="000000" w:sz="4" w:space="0"/>
              <w:bottom w:val="single" w:color="000000" w:sz="4" w:space="0"/>
              <w:right w:val="single" w:color="000000" w:sz="4" w:space="0"/>
            </w:tcBorders>
            <w:shd w:val="clear"/>
            <w:vAlign w:val="center"/>
          </w:tcPr>
          <w:p w14:paraId="18A7E07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建立服务对象档案动态管理机制，全面掌握老人的个人信息、经济状况、健康情况、养老需求、家庭信息、子女信息等,并形成纸质和电子档案。</w:t>
            </w:r>
          </w:p>
        </w:tc>
      </w:tr>
      <w:tr w14:paraId="098A5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1"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CFA502E">
            <w:pPr>
              <w:spacing w:before="126" w:line="224" w:lineRule="auto"/>
              <w:jc w:val="center"/>
              <w:rPr>
                <w:rFonts w:hint="default" w:ascii="Times New Roman" w:hAnsi="Times New Roman" w:eastAsia="仿宋_GB2312" w:cs="Times New Roman"/>
                <w:spacing w:val="0"/>
                <w:sz w:val="24"/>
                <w:szCs w:val="24"/>
                <w:lang w:eastAsia="zh-CN"/>
              </w:rPr>
            </w:pPr>
          </w:p>
        </w:tc>
        <w:tc>
          <w:tcPr>
            <w:tcW w:w="953" w:type="pct"/>
            <w:gridSpan w:val="2"/>
            <w:tcBorders>
              <w:top w:val="single" w:color="000000" w:sz="4" w:space="0"/>
              <w:left w:val="single" w:color="000000" w:sz="4" w:space="0"/>
              <w:bottom w:val="single" w:color="000000" w:sz="4" w:space="0"/>
              <w:right w:val="single" w:color="000000" w:sz="4" w:space="0"/>
            </w:tcBorders>
            <w:shd w:val="clear"/>
            <w:vAlign w:val="center"/>
          </w:tcPr>
          <w:p w14:paraId="0CB7010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应急协助服务</w:t>
            </w:r>
          </w:p>
        </w:tc>
        <w:tc>
          <w:tcPr>
            <w:tcW w:w="3791" w:type="pct"/>
            <w:gridSpan w:val="3"/>
            <w:tcBorders>
              <w:top w:val="single" w:color="000000" w:sz="4" w:space="0"/>
              <w:left w:val="single" w:color="000000" w:sz="4" w:space="0"/>
              <w:bottom w:val="single" w:color="000000" w:sz="4" w:space="0"/>
              <w:right w:val="single" w:color="000000" w:sz="4" w:space="0"/>
            </w:tcBorders>
            <w:shd w:val="clear"/>
            <w:vAlign w:val="center"/>
          </w:tcPr>
          <w:p w14:paraId="2589E67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接受紧急呼叫来电并响应服务；为老人联系紧急情况下的联系人；服务人员赶赴现场协助救援。</w:t>
            </w:r>
          </w:p>
        </w:tc>
      </w:tr>
      <w:tr w14:paraId="43088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22A9D57">
            <w:pPr>
              <w:spacing w:before="126" w:line="224" w:lineRule="auto"/>
              <w:jc w:val="center"/>
              <w:rPr>
                <w:rFonts w:hint="default" w:ascii="Times New Roman" w:hAnsi="Times New Roman" w:eastAsia="仿宋_GB2312" w:cs="Times New Roman"/>
                <w:spacing w:val="0"/>
                <w:sz w:val="24"/>
                <w:szCs w:val="24"/>
                <w:lang w:eastAsia="zh-CN"/>
              </w:rPr>
            </w:pPr>
          </w:p>
        </w:tc>
        <w:tc>
          <w:tcPr>
            <w:tcW w:w="953" w:type="pct"/>
            <w:gridSpan w:val="2"/>
            <w:tcBorders>
              <w:top w:val="single" w:color="000000" w:sz="4" w:space="0"/>
              <w:left w:val="single" w:color="000000" w:sz="4" w:space="0"/>
              <w:bottom w:val="single" w:color="000000" w:sz="4" w:space="0"/>
              <w:right w:val="single" w:color="000000" w:sz="4" w:space="0"/>
            </w:tcBorders>
            <w:shd w:val="clear"/>
            <w:vAlign w:val="center"/>
          </w:tcPr>
          <w:p w14:paraId="7214A0D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位置信息服务</w:t>
            </w:r>
          </w:p>
        </w:tc>
        <w:tc>
          <w:tcPr>
            <w:tcW w:w="3791" w:type="pct"/>
            <w:gridSpan w:val="3"/>
            <w:tcBorders>
              <w:top w:val="single" w:color="000000" w:sz="4" w:space="0"/>
              <w:left w:val="single" w:color="000000" w:sz="4" w:space="0"/>
              <w:bottom w:val="single" w:color="000000" w:sz="4" w:space="0"/>
              <w:right w:val="single" w:color="000000" w:sz="4" w:space="0"/>
            </w:tcBorders>
            <w:shd w:val="clear"/>
            <w:vAlign w:val="center"/>
          </w:tcPr>
          <w:p w14:paraId="37FC4E4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配置便于老人使用的定位监控终端，随时获取老人的位置信息，对老人进行关爱定位和远程监护。</w:t>
            </w:r>
          </w:p>
        </w:tc>
      </w:tr>
      <w:tr w14:paraId="52820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54" w:type="pct"/>
            <w:vMerge w:val="restart"/>
            <w:tcBorders>
              <w:top w:val="single" w:color="000000" w:sz="4" w:space="0"/>
              <w:left w:val="single" w:color="000000" w:sz="4" w:space="0"/>
              <w:bottom w:val="single" w:color="000000" w:sz="4" w:space="0"/>
              <w:right w:val="single" w:color="000000" w:sz="4" w:space="0"/>
            </w:tcBorders>
            <w:shd w:val="clear"/>
            <w:vAlign w:val="center"/>
          </w:tcPr>
          <w:p w14:paraId="7F7BB6B9">
            <w:pPr>
              <w:spacing w:before="126" w:line="224" w:lineRule="auto"/>
              <w:jc w:val="center"/>
              <w:rPr>
                <w:rFonts w:hint="default" w:ascii="Times New Roman" w:hAnsi="Times New Roman" w:eastAsia="仿宋_GB2312" w:cs="Times New Roman"/>
                <w:spacing w:val="0"/>
                <w:sz w:val="24"/>
                <w:szCs w:val="24"/>
                <w:lang w:val="en-US" w:eastAsia="zh-CN"/>
              </w:rPr>
            </w:pPr>
          </w:p>
          <w:p w14:paraId="23126040">
            <w:pPr>
              <w:spacing w:before="126" w:line="224" w:lineRule="auto"/>
              <w:jc w:val="center"/>
              <w:rPr>
                <w:rFonts w:hint="default" w:ascii="Times New Roman" w:hAnsi="Times New Roman" w:eastAsia="仿宋_GB2312" w:cs="Times New Roman"/>
                <w:spacing w:val="0"/>
                <w:sz w:val="24"/>
                <w:szCs w:val="24"/>
                <w:lang w:val="en-US" w:eastAsia="zh-CN"/>
              </w:rPr>
            </w:pPr>
          </w:p>
          <w:p w14:paraId="706A2C8B">
            <w:pPr>
              <w:spacing w:before="126" w:line="224" w:lineRule="auto"/>
              <w:jc w:val="center"/>
              <w:rPr>
                <w:rFonts w:hint="default" w:ascii="Times New Roman" w:hAnsi="Times New Roman" w:eastAsia="仿宋_GB2312" w:cs="Times New Roman"/>
                <w:spacing w:val="0"/>
                <w:sz w:val="24"/>
                <w:szCs w:val="24"/>
                <w:lang w:val="en-US" w:eastAsia="zh-CN"/>
              </w:rPr>
            </w:pPr>
          </w:p>
          <w:p w14:paraId="17B277E6">
            <w:pPr>
              <w:spacing w:before="126" w:line="224" w:lineRule="auto"/>
              <w:jc w:val="center"/>
              <w:rPr>
                <w:rFonts w:hint="default" w:ascii="Times New Roman" w:hAnsi="Times New Roman" w:eastAsia="仿宋_GB2312" w:cs="Times New Roman"/>
                <w:spacing w:val="0"/>
                <w:sz w:val="24"/>
                <w:szCs w:val="24"/>
                <w:lang w:val="en-US" w:eastAsia="zh-CN"/>
              </w:rPr>
            </w:pPr>
          </w:p>
          <w:p w14:paraId="2225F9A8">
            <w:pPr>
              <w:spacing w:before="126" w:line="224" w:lineRule="auto"/>
              <w:jc w:val="center"/>
              <w:rPr>
                <w:rFonts w:hint="default" w:ascii="Times New Roman" w:hAnsi="Times New Roman" w:eastAsia="仿宋_GB2312" w:cs="Times New Roman"/>
                <w:spacing w:val="0"/>
                <w:sz w:val="24"/>
                <w:szCs w:val="24"/>
                <w:lang w:eastAsia="zh-CN"/>
              </w:rPr>
            </w:pPr>
            <w:r>
              <w:rPr>
                <w:rFonts w:hint="default" w:ascii="Times New Roman" w:hAnsi="Times New Roman" w:eastAsia="仿宋_GB2312" w:cs="Times New Roman"/>
                <w:spacing w:val="0"/>
                <w:sz w:val="24"/>
                <w:szCs w:val="24"/>
                <w:lang w:val="en-US" w:eastAsia="zh-CN"/>
              </w:rPr>
              <w:t>服务项目及实施</w:t>
            </w:r>
          </w:p>
        </w:tc>
        <w:tc>
          <w:tcPr>
            <w:tcW w:w="953" w:type="pct"/>
            <w:gridSpan w:val="2"/>
            <w:tcBorders>
              <w:top w:val="single" w:color="000000" w:sz="4" w:space="0"/>
              <w:left w:val="single" w:color="000000" w:sz="4" w:space="0"/>
              <w:bottom w:val="single" w:color="000000" w:sz="4" w:space="0"/>
              <w:right w:val="single" w:color="000000" w:sz="4" w:space="0"/>
            </w:tcBorders>
            <w:shd w:val="clear"/>
            <w:vAlign w:val="center"/>
          </w:tcPr>
          <w:p w14:paraId="78334C3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主动关怀（回访）服务</w:t>
            </w:r>
          </w:p>
        </w:tc>
        <w:tc>
          <w:tcPr>
            <w:tcW w:w="3791" w:type="pct"/>
            <w:gridSpan w:val="3"/>
            <w:tcBorders>
              <w:top w:val="single" w:color="000000" w:sz="4" w:space="0"/>
              <w:left w:val="single" w:color="000000" w:sz="4" w:space="0"/>
              <w:bottom w:val="single" w:color="000000" w:sz="4" w:space="0"/>
              <w:right w:val="single" w:color="000000" w:sz="4" w:space="0"/>
            </w:tcBorders>
            <w:shd w:val="clear"/>
            <w:vAlign w:val="center"/>
          </w:tcPr>
          <w:p w14:paraId="2B0EBC3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为服务对象提供上门访部、电话定期回访服务。</w:t>
            </w:r>
          </w:p>
        </w:tc>
      </w:tr>
      <w:tr w14:paraId="5B8E4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FD105C2">
            <w:pPr>
              <w:spacing w:before="126" w:line="224" w:lineRule="auto"/>
              <w:jc w:val="center"/>
              <w:rPr>
                <w:rFonts w:hint="default" w:ascii="Times New Roman" w:hAnsi="Times New Roman" w:eastAsia="仿宋_GB2312" w:cs="Times New Roman"/>
                <w:spacing w:val="0"/>
                <w:sz w:val="24"/>
                <w:szCs w:val="24"/>
                <w:lang w:eastAsia="zh-CN"/>
              </w:rPr>
            </w:pPr>
          </w:p>
        </w:tc>
        <w:tc>
          <w:tcPr>
            <w:tcW w:w="953" w:type="pct"/>
            <w:gridSpan w:val="2"/>
            <w:tcBorders>
              <w:top w:val="single" w:color="000000" w:sz="4" w:space="0"/>
              <w:left w:val="single" w:color="000000" w:sz="4" w:space="0"/>
              <w:bottom w:val="single" w:color="000000" w:sz="4" w:space="0"/>
              <w:right w:val="single" w:color="000000" w:sz="4" w:space="0"/>
            </w:tcBorders>
            <w:shd w:val="clear"/>
            <w:vAlign w:val="center"/>
          </w:tcPr>
          <w:p w14:paraId="6E6AB9A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文体娱乐服务</w:t>
            </w:r>
          </w:p>
        </w:tc>
        <w:tc>
          <w:tcPr>
            <w:tcW w:w="3791" w:type="pct"/>
            <w:gridSpan w:val="3"/>
            <w:tcBorders>
              <w:top w:val="single" w:color="000000" w:sz="4" w:space="0"/>
              <w:left w:val="single" w:color="000000" w:sz="4" w:space="0"/>
              <w:bottom w:val="single" w:color="000000" w:sz="4" w:space="0"/>
              <w:right w:val="single" w:color="000000" w:sz="4" w:space="0"/>
            </w:tcBorders>
            <w:shd w:val="clear"/>
            <w:vAlign w:val="center"/>
          </w:tcPr>
          <w:p w14:paraId="2D1E34B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定期开展有益于身心健康的文体娱乐、养生保健、社区公益等活动，做到内容丰富，形式多样，有记录。</w:t>
            </w:r>
          </w:p>
        </w:tc>
      </w:tr>
      <w:tr w14:paraId="26CA4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5B38A1D">
            <w:pPr>
              <w:spacing w:before="126" w:line="224" w:lineRule="auto"/>
              <w:jc w:val="center"/>
              <w:rPr>
                <w:rFonts w:hint="default" w:ascii="Times New Roman" w:hAnsi="Times New Roman" w:eastAsia="仿宋_GB2312" w:cs="Times New Roman"/>
                <w:spacing w:val="0"/>
                <w:sz w:val="24"/>
                <w:szCs w:val="24"/>
                <w:lang w:eastAsia="zh-CN"/>
              </w:rPr>
            </w:pPr>
          </w:p>
        </w:tc>
        <w:tc>
          <w:tcPr>
            <w:tcW w:w="953" w:type="pct"/>
            <w:gridSpan w:val="2"/>
            <w:tcBorders>
              <w:top w:val="single" w:color="000000" w:sz="4" w:space="0"/>
              <w:left w:val="single" w:color="000000" w:sz="4" w:space="0"/>
              <w:bottom w:val="single" w:color="000000" w:sz="4" w:space="0"/>
              <w:right w:val="single" w:color="000000" w:sz="4" w:space="0"/>
            </w:tcBorders>
            <w:shd w:val="clear"/>
            <w:vAlign w:val="center"/>
          </w:tcPr>
          <w:p w14:paraId="1C85E44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助餐服务</w:t>
            </w:r>
          </w:p>
        </w:tc>
        <w:tc>
          <w:tcPr>
            <w:tcW w:w="968" w:type="pct"/>
            <w:tcBorders>
              <w:top w:val="single" w:color="000000" w:sz="4" w:space="0"/>
              <w:left w:val="single" w:color="000000" w:sz="4" w:space="0"/>
              <w:bottom w:val="single" w:color="000000" w:sz="4" w:space="0"/>
              <w:right w:val="single" w:color="000000" w:sz="4" w:space="0"/>
            </w:tcBorders>
            <w:shd w:val="clear"/>
            <w:vAlign w:val="center"/>
          </w:tcPr>
          <w:p w14:paraId="255DB5F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不强制要求</w:t>
            </w:r>
          </w:p>
        </w:tc>
        <w:tc>
          <w:tcPr>
            <w:tcW w:w="2823" w:type="pct"/>
            <w:gridSpan w:val="2"/>
            <w:tcBorders>
              <w:top w:val="single" w:color="000000" w:sz="4" w:space="0"/>
              <w:left w:val="single" w:color="000000" w:sz="4" w:space="0"/>
              <w:bottom w:val="single" w:color="000000" w:sz="4" w:space="0"/>
              <w:right w:val="single" w:color="000000" w:sz="4" w:space="0"/>
            </w:tcBorders>
            <w:shd w:val="clear"/>
            <w:vAlign w:val="center"/>
          </w:tcPr>
          <w:p w14:paraId="5D05E0E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协助和集中进食、送（做）餐。食谱公开，根据服务对象的需求，按时供应饭菜，荤素搭配，干净卫生，符合营养要求。食品配送机构遵守食品安全法并符合国家卫生部《餐饮业和集体用餐配送单位卫生规范》。</w:t>
            </w:r>
          </w:p>
        </w:tc>
      </w:tr>
      <w:tr w14:paraId="5BE89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F6D1B2A">
            <w:pPr>
              <w:spacing w:before="126" w:line="224" w:lineRule="auto"/>
              <w:jc w:val="center"/>
              <w:rPr>
                <w:rFonts w:hint="default" w:ascii="Times New Roman" w:hAnsi="Times New Roman" w:eastAsia="仿宋_GB2312" w:cs="Times New Roman"/>
                <w:spacing w:val="0"/>
                <w:sz w:val="24"/>
                <w:szCs w:val="24"/>
                <w:lang w:eastAsia="zh-CN"/>
              </w:rPr>
            </w:pPr>
          </w:p>
        </w:tc>
        <w:tc>
          <w:tcPr>
            <w:tcW w:w="425" w:type="pct"/>
            <w:vMerge w:val="restart"/>
            <w:tcBorders>
              <w:top w:val="single" w:color="000000" w:sz="4" w:space="0"/>
              <w:left w:val="single" w:color="000000" w:sz="4" w:space="0"/>
              <w:bottom w:val="single" w:color="000000" w:sz="4" w:space="0"/>
              <w:right w:val="single" w:color="000000" w:sz="4" w:space="0"/>
            </w:tcBorders>
            <w:shd w:val="clear"/>
            <w:vAlign w:val="center"/>
          </w:tcPr>
          <w:p w14:paraId="15D4EE4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助医</w:t>
            </w:r>
          </w:p>
          <w:p w14:paraId="4AC74C8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服务</w:t>
            </w:r>
          </w:p>
        </w:tc>
        <w:tc>
          <w:tcPr>
            <w:tcW w:w="528" w:type="pct"/>
            <w:tcBorders>
              <w:top w:val="single" w:color="000000" w:sz="4" w:space="0"/>
              <w:left w:val="single" w:color="000000" w:sz="4" w:space="0"/>
              <w:bottom w:val="single" w:color="000000" w:sz="4" w:space="0"/>
              <w:right w:val="single" w:color="000000" w:sz="4" w:space="0"/>
            </w:tcBorders>
            <w:shd w:val="clear"/>
            <w:vAlign w:val="center"/>
          </w:tcPr>
          <w:p w14:paraId="66C2AAC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陪同就诊、带药服务</w:t>
            </w:r>
          </w:p>
        </w:tc>
        <w:tc>
          <w:tcPr>
            <w:tcW w:w="3791" w:type="pct"/>
            <w:gridSpan w:val="3"/>
            <w:tcBorders>
              <w:top w:val="single" w:color="000000" w:sz="4" w:space="0"/>
              <w:left w:val="single" w:color="000000" w:sz="4" w:space="0"/>
              <w:bottom w:val="single" w:color="000000" w:sz="4" w:space="0"/>
              <w:right w:val="single" w:color="000000" w:sz="4" w:space="0"/>
            </w:tcBorders>
            <w:shd w:val="clear"/>
            <w:vAlign w:val="center"/>
          </w:tcPr>
          <w:p w14:paraId="5E85839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低偿为服务对象提供陪同就诊、带药服务。</w:t>
            </w:r>
          </w:p>
        </w:tc>
      </w:tr>
      <w:tr w14:paraId="2BC3D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22DC1B3">
            <w:pPr>
              <w:spacing w:before="126" w:line="224" w:lineRule="auto"/>
              <w:jc w:val="center"/>
              <w:rPr>
                <w:rFonts w:hint="default" w:ascii="Times New Roman" w:hAnsi="Times New Roman" w:eastAsia="仿宋_GB2312" w:cs="Times New Roman"/>
                <w:spacing w:val="0"/>
                <w:sz w:val="24"/>
                <w:szCs w:val="24"/>
                <w:lang w:eastAsia="zh-CN"/>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A26D869">
            <w:pPr>
              <w:jc w:val="left"/>
              <w:rPr>
                <w:rFonts w:hint="default" w:ascii="Times New Roman" w:hAnsi="Times New Roman" w:eastAsia="仿宋_GB2312" w:cs="Times New Roman"/>
                <w:b w:val="0"/>
                <w:bCs/>
                <w:spacing w:val="0"/>
                <w:kern w:val="2"/>
                <w:position w:val="0"/>
                <w:sz w:val="21"/>
                <w:szCs w:val="21"/>
                <w:lang w:val="en-US" w:eastAsia="zh-CN" w:bidi="ar-SA"/>
              </w:rPr>
            </w:pPr>
          </w:p>
        </w:tc>
        <w:tc>
          <w:tcPr>
            <w:tcW w:w="528" w:type="pct"/>
            <w:tcBorders>
              <w:top w:val="single" w:color="000000" w:sz="4" w:space="0"/>
              <w:left w:val="single" w:color="000000" w:sz="4" w:space="0"/>
              <w:bottom w:val="single" w:color="000000" w:sz="4" w:space="0"/>
              <w:right w:val="single" w:color="000000" w:sz="4" w:space="0"/>
            </w:tcBorders>
            <w:shd w:val="clear"/>
            <w:vAlign w:val="center"/>
          </w:tcPr>
          <w:p w14:paraId="357A991D">
            <w:pPr>
              <w:keepNext w:val="0"/>
              <w:keepLines w:val="0"/>
              <w:widowControl/>
              <w:suppressLineNumbers w:val="0"/>
              <w:jc w:val="left"/>
              <w:textAlignment w:val="center"/>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中医保健服务</w:t>
            </w:r>
          </w:p>
        </w:tc>
        <w:tc>
          <w:tcPr>
            <w:tcW w:w="968" w:type="pct"/>
            <w:tcBorders>
              <w:top w:val="single" w:color="000000" w:sz="4" w:space="0"/>
              <w:left w:val="single" w:color="000000" w:sz="4" w:space="0"/>
              <w:bottom w:val="single" w:color="000000" w:sz="4" w:space="0"/>
              <w:right w:val="single" w:color="000000" w:sz="4" w:space="0"/>
            </w:tcBorders>
            <w:shd w:val="clear"/>
            <w:vAlign w:val="center"/>
          </w:tcPr>
          <w:p w14:paraId="616E4166">
            <w:pPr>
              <w:keepNext w:val="0"/>
              <w:keepLines w:val="0"/>
              <w:widowControl/>
              <w:suppressLineNumbers w:val="0"/>
              <w:jc w:val="left"/>
              <w:textAlignment w:val="center"/>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不强制要求</w:t>
            </w:r>
          </w:p>
        </w:tc>
        <w:tc>
          <w:tcPr>
            <w:tcW w:w="2823" w:type="pct"/>
            <w:gridSpan w:val="2"/>
            <w:tcBorders>
              <w:top w:val="single" w:color="000000" w:sz="4" w:space="0"/>
              <w:left w:val="single" w:color="000000" w:sz="4" w:space="0"/>
              <w:bottom w:val="single" w:color="000000" w:sz="4" w:space="0"/>
              <w:right w:val="single" w:color="000000" w:sz="4" w:space="0"/>
            </w:tcBorders>
            <w:shd w:val="clear"/>
            <w:vAlign w:val="center"/>
          </w:tcPr>
          <w:p w14:paraId="367320C7">
            <w:pPr>
              <w:keepNext w:val="0"/>
              <w:keepLines w:val="0"/>
              <w:widowControl/>
              <w:suppressLineNumbers w:val="0"/>
              <w:jc w:val="left"/>
              <w:textAlignment w:val="center"/>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在社区卫生医疗机构医生的指导下为老年人提供中医保健养生知识指导和咨询服务。</w:t>
            </w:r>
          </w:p>
        </w:tc>
      </w:tr>
      <w:tr w14:paraId="7B493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90ECC1C">
            <w:pPr>
              <w:spacing w:before="126" w:line="224" w:lineRule="auto"/>
              <w:jc w:val="center"/>
              <w:rPr>
                <w:rFonts w:hint="default" w:ascii="Times New Roman" w:hAnsi="Times New Roman" w:eastAsia="仿宋_GB2312" w:cs="Times New Roman"/>
                <w:spacing w:val="0"/>
                <w:sz w:val="24"/>
                <w:szCs w:val="24"/>
                <w:lang w:eastAsia="zh-CN"/>
              </w:rPr>
            </w:pPr>
          </w:p>
        </w:tc>
        <w:tc>
          <w:tcPr>
            <w:tcW w:w="953" w:type="pct"/>
            <w:gridSpan w:val="2"/>
            <w:tcBorders>
              <w:top w:val="nil"/>
              <w:left w:val="single" w:color="000000" w:sz="4" w:space="0"/>
              <w:bottom w:val="single" w:color="000000" w:sz="4" w:space="0"/>
              <w:right w:val="single" w:color="000000" w:sz="4" w:space="0"/>
            </w:tcBorders>
            <w:shd w:val="clear"/>
            <w:vAlign w:val="center"/>
          </w:tcPr>
          <w:p w14:paraId="691D6A1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康复服务</w:t>
            </w:r>
          </w:p>
        </w:tc>
        <w:tc>
          <w:tcPr>
            <w:tcW w:w="968" w:type="pct"/>
            <w:tcBorders>
              <w:top w:val="single" w:color="000000" w:sz="4" w:space="0"/>
              <w:left w:val="single" w:color="000000" w:sz="4" w:space="0"/>
              <w:bottom w:val="single" w:color="000000" w:sz="4" w:space="0"/>
              <w:right w:val="nil"/>
            </w:tcBorders>
            <w:shd w:val="clear"/>
            <w:vAlign w:val="center"/>
          </w:tcPr>
          <w:p w14:paraId="6336054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不强制要求</w:t>
            </w:r>
          </w:p>
        </w:tc>
        <w:tc>
          <w:tcPr>
            <w:tcW w:w="2823" w:type="pct"/>
            <w:gridSpan w:val="2"/>
            <w:tcBorders>
              <w:top w:val="single" w:color="000000" w:sz="4" w:space="0"/>
              <w:left w:val="single" w:color="000000" w:sz="4" w:space="0"/>
              <w:bottom w:val="single" w:color="000000" w:sz="4" w:space="0"/>
              <w:right w:val="single" w:color="000000" w:sz="4" w:space="0"/>
            </w:tcBorders>
            <w:shd w:val="clear"/>
            <w:vAlign w:val="center"/>
          </w:tcPr>
          <w:p w14:paraId="02F8084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由专业的康复师为老年人提供康复知识指导和咨询服务。运用综合康复手段，低偿为老年人提供维护身心功能的康复服务。</w:t>
            </w:r>
          </w:p>
        </w:tc>
      </w:tr>
      <w:tr w14:paraId="476EA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7150A2D">
            <w:pPr>
              <w:spacing w:before="126" w:line="224" w:lineRule="auto"/>
              <w:jc w:val="center"/>
              <w:rPr>
                <w:rFonts w:hint="default" w:ascii="Times New Roman" w:hAnsi="Times New Roman" w:eastAsia="仿宋_GB2312" w:cs="Times New Roman"/>
                <w:spacing w:val="0"/>
                <w:sz w:val="24"/>
                <w:szCs w:val="24"/>
                <w:lang w:eastAsia="zh-CN"/>
              </w:rPr>
            </w:pPr>
          </w:p>
        </w:tc>
        <w:tc>
          <w:tcPr>
            <w:tcW w:w="953" w:type="pct"/>
            <w:gridSpan w:val="2"/>
            <w:tcBorders>
              <w:top w:val="single" w:color="000000" w:sz="4" w:space="0"/>
              <w:left w:val="single" w:color="000000" w:sz="4" w:space="0"/>
              <w:bottom w:val="single" w:color="000000" w:sz="4" w:space="0"/>
              <w:right w:val="single" w:color="000000" w:sz="4" w:space="0"/>
            </w:tcBorders>
            <w:shd w:val="clear"/>
            <w:vAlign w:val="center"/>
          </w:tcPr>
          <w:p w14:paraId="2FF6D02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助浴服务</w:t>
            </w:r>
          </w:p>
        </w:tc>
        <w:tc>
          <w:tcPr>
            <w:tcW w:w="968" w:type="pct"/>
            <w:tcBorders>
              <w:top w:val="single" w:color="000000" w:sz="4" w:space="0"/>
              <w:left w:val="single" w:color="000000" w:sz="4" w:space="0"/>
              <w:bottom w:val="single" w:color="000000" w:sz="4" w:space="0"/>
              <w:right w:val="single" w:color="000000" w:sz="4" w:space="0"/>
            </w:tcBorders>
            <w:shd w:val="clear"/>
            <w:vAlign w:val="center"/>
          </w:tcPr>
          <w:p w14:paraId="3DC5D09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不强制要求</w:t>
            </w:r>
          </w:p>
        </w:tc>
        <w:tc>
          <w:tcPr>
            <w:tcW w:w="2823" w:type="pct"/>
            <w:gridSpan w:val="2"/>
            <w:tcBorders>
              <w:top w:val="single" w:color="000000" w:sz="4" w:space="0"/>
              <w:left w:val="single" w:color="000000" w:sz="4" w:space="0"/>
              <w:bottom w:val="single" w:color="000000" w:sz="4" w:space="0"/>
              <w:right w:val="single" w:color="000000" w:sz="4" w:space="0"/>
            </w:tcBorders>
            <w:shd w:val="clear"/>
            <w:vAlign w:val="center"/>
          </w:tcPr>
          <w:p w14:paraId="4C73874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低偿为服务对象提供在点、上门和外出助浴服务。</w:t>
            </w:r>
          </w:p>
        </w:tc>
      </w:tr>
      <w:tr w14:paraId="3BAD6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E1C9F55">
            <w:pPr>
              <w:spacing w:before="126" w:line="224" w:lineRule="auto"/>
              <w:jc w:val="center"/>
              <w:rPr>
                <w:rFonts w:hint="default" w:ascii="Times New Roman" w:hAnsi="Times New Roman" w:eastAsia="仿宋_GB2312" w:cs="Times New Roman"/>
                <w:spacing w:val="0"/>
                <w:sz w:val="24"/>
                <w:szCs w:val="24"/>
                <w:lang w:eastAsia="zh-CN"/>
              </w:rPr>
            </w:pPr>
          </w:p>
        </w:tc>
        <w:tc>
          <w:tcPr>
            <w:tcW w:w="953" w:type="pct"/>
            <w:gridSpan w:val="2"/>
            <w:tcBorders>
              <w:top w:val="single" w:color="000000" w:sz="4" w:space="0"/>
              <w:left w:val="single" w:color="000000" w:sz="4" w:space="0"/>
              <w:bottom w:val="single" w:color="000000" w:sz="4" w:space="0"/>
              <w:right w:val="single" w:color="000000" w:sz="4" w:space="0"/>
            </w:tcBorders>
            <w:shd w:val="clear"/>
            <w:vAlign w:val="center"/>
          </w:tcPr>
          <w:p w14:paraId="4E00826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助洁服务</w:t>
            </w:r>
          </w:p>
        </w:tc>
        <w:tc>
          <w:tcPr>
            <w:tcW w:w="3791" w:type="pct"/>
            <w:gridSpan w:val="3"/>
            <w:tcBorders>
              <w:top w:val="single" w:color="000000" w:sz="4" w:space="0"/>
              <w:left w:val="single" w:color="000000" w:sz="4" w:space="0"/>
              <w:bottom w:val="single" w:color="000000" w:sz="4" w:space="0"/>
              <w:right w:val="single" w:color="000000" w:sz="4" w:space="0"/>
            </w:tcBorders>
            <w:shd w:val="clear"/>
            <w:vAlign w:val="center"/>
          </w:tcPr>
          <w:p w14:paraId="6395227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低偿为服务对象提供上门居室清洁、物具清洁服务。</w:t>
            </w:r>
          </w:p>
        </w:tc>
      </w:tr>
      <w:tr w14:paraId="6DB67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9AEA153">
            <w:pPr>
              <w:spacing w:before="126" w:line="224" w:lineRule="auto"/>
              <w:jc w:val="center"/>
              <w:rPr>
                <w:rFonts w:hint="default" w:ascii="Times New Roman" w:hAnsi="Times New Roman" w:eastAsia="仿宋_GB2312" w:cs="Times New Roman"/>
                <w:spacing w:val="0"/>
                <w:sz w:val="24"/>
                <w:szCs w:val="24"/>
                <w:lang w:eastAsia="zh-CN"/>
              </w:rPr>
            </w:pPr>
          </w:p>
        </w:tc>
        <w:tc>
          <w:tcPr>
            <w:tcW w:w="953" w:type="pct"/>
            <w:gridSpan w:val="2"/>
            <w:tcBorders>
              <w:top w:val="single" w:color="000000" w:sz="4" w:space="0"/>
              <w:left w:val="single" w:color="000000" w:sz="4" w:space="0"/>
              <w:bottom w:val="single" w:color="000000" w:sz="4" w:space="0"/>
              <w:right w:val="single" w:color="000000" w:sz="4" w:space="0"/>
            </w:tcBorders>
            <w:shd w:val="clear"/>
            <w:vAlign w:val="center"/>
          </w:tcPr>
          <w:p w14:paraId="3F1E209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洗涤服务</w:t>
            </w:r>
          </w:p>
        </w:tc>
        <w:tc>
          <w:tcPr>
            <w:tcW w:w="3791" w:type="pct"/>
            <w:gridSpan w:val="3"/>
            <w:tcBorders>
              <w:top w:val="single" w:color="000000" w:sz="4" w:space="0"/>
              <w:left w:val="single" w:color="000000" w:sz="4" w:space="0"/>
              <w:bottom w:val="single" w:color="000000" w:sz="4" w:space="0"/>
              <w:right w:val="single" w:color="000000" w:sz="4" w:space="0"/>
            </w:tcBorders>
            <w:shd w:val="clear"/>
            <w:vAlign w:val="center"/>
          </w:tcPr>
          <w:p w14:paraId="1034572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低偿为服务对象提供衣服集中洗涤、上门洗涤服务。</w:t>
            </w:r>
          </w:p>
        </w:tc>
      </w:tr>
      <w:tr w14:paraId="7BB5B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0083ACC">
            <w:pPr>
              <w:spacing w:before="126" w:line="224" w:lineRule="auto"/>
              <w:jc w:val="center"/>
              <w:rPr>
                <w:rFonts w:hint="default" w:ascii="Times New Roman" w:hAnsi="Times New Roman" w:eastAsia="仿宋_GB2312" w:cs="Times New Roman"/>
                <w:spacing w:val="0"/>
                <w:sz w:val="24"/>
                <w:szCs w:val="24"/>
                <w:lang w:eastAsia="zh-CN"/>
              </w:rPr>
            </w:pPr>
          </w:p>
        </w:tc>
        <w:tc>
          <w:tcPr>
            <w:tcW w:w="953" w:type="pct"/>
            <w:gridSpan w:val="2"/>
            <w:tcBorders>
              <w:top w:val="single" w:color="000000" w:sz="4" w:space="0"/>
              <w:left w:val="single" w:color="000000" w:sz="4" w:space="0"/>
              <w:bottom w:val="single" w:color="000000" w:sz="4" w:space="0"/>
              <w:right w:val="single" w:color="000000" w:sz="4" w:space="0"/>
            </w:tcBorders>
            <w:shd w:val="clear"/>
            <w:vAlign w:val="center"/>
          </w:tcPr>
          <w:p w14:paraId="0CAEAC6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助行服务</w:t>
            </w:r>
          </w:p>
        </w:tc>
        <w:tc>
          <w:tcPr>
            <w:tcW w:w="3791" w:type="pct"/>
            <w:gridSpan w:val="3"/>
            <w:tcBorders>
              <w:top w:val="single" w:color="000000" w:sz="4" w:space="0"/>
              <w:left w:val="single" w:color="000000" w:sz="4" w:space="0"/>
              <w:bottom w:val="single" w:color="000000" w:sz="4" w:space="0"/>
              <w:right w:val="single" w:color="000000" w:sz="4" w:space="0"/>
            </w:tcBorders>
            <w:shd w:val="clear"/>
            <w:vAlign w:val="center"/>
          </w:tcPr>
          <w:p w14:paraId="7849BE1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低偿为服务对象提供户外散步和外出助行服务。</w:t>
            </w:r>
          </w:p>
        </w:tc>
      </w:tr>
      <w:tr w14:paraId="4D7CE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953FC1B">
            <w:pPr>
              <w:spacing w:before="126" w:line="224" w:lineRule="auto"/>
              <w:jc w:val="center"/>
              <w:rPr>
                <w:rFonts w:hint="default" w:ascii="Times New Roman" w:hAnsi="Times New Roman" w:eastAsia="仿宋_GB2312" w:cs="Times New Roman"/>
                <w:spacing w:val="0"/>
                <w:sz w:val="24"/>
                <w:szCs w:val="24"/>
                <w:lang w:eastAsia="zh-CN"/>
              </w:rPr>
            </w:pPr>
          </w:p>
        </w:tc>
        <w:tc>
          <w:tcPr>
            <w:tcW w:w="953" w:type="pct"/>
            <w:gridSpan w:val="2"/>
            <w:tcBorders>
              <w:top w:val="single" w:color="000000" w:sz="4" w:space="0"/>
              <w:left w:val="single" w:color="000000" w:sz="4" w:space="0"/>
              <w:bottom w:val="single" w:color="000000" w:sz="4" w:space="0"/>
              <w:right w:val="single" w:color="000000" w:sz="4" w:space="0"/>
            </w:tcBorders>
            <w:shd w:val="clear"/>
            <w:vAlign w:val="center"/>
          </w:tcPr>
          <w:p w14:paraId="5E9B845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代办服务</w:t>
            </w:r>
          </w:p>
        </w:tc>
        <w:tc>
          <w:tcPr>
            <w:tcW w:w="3791" w:type="pct"/>
            <w:gridSpan w:val="3"/>
            <w:tcBorders>
              <w:top w:val="single" w:color="000000" w:sz="4" w:space="0"/>
              <w:left w:val="single" w:color="000000" w:sz="4" w:space="0"/>
              <w:bottom w:val="single" w:color="000000" w:sz="4" w:space="0"/>
              <w:right w:val="single" w:color="000000" w:sz="4" w:space="0"/>
            </w:tcBorders>
            <w:shd w:val="clear"/>
            <w:vAlign w:val="center"/>
          </w:tcPr>
          <w:p w14:paraId="5F8CC0A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低偿为服务对象提供代缴、代购、代领、代修、代寄等服务。</w:t>
            </w:r>
          </w:p>
        </w:tc>
      </w:tr>
      <w:tr w14:paraId="3D823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254" w:type="pct"/>
            <w:vMerge w:val="restart"/>
            <w:tcBorders>
              <w:top w:val="single" w:color="000000" w:sz="4" w:space="0"/>
              <w:left w:val="single" w:color="000000" w:sz="4" w:space="0"/>
              <w:bottom w:val="single" w:color="000000" w:sz="4" w:space="0"/>
              <w:right w:val="single" w:color="000000" w:sz="4" w:space="0"/>
            </w:tcBorders>
            <w:shd w:val="clear"/>
            <w:vAlign w:val="center"/>
          </w:tcPr>
          <w:p w14:paraId="18070EE4">
            <w:pPr>
              <w:spacing w:before="126" w:line="224" w:lineRule="auto"/>
              <w:jc w:val="center"/>
              <w:rPr>
                <w:rFonts w:hint="default" w:ascii="Times New Roman" w:hAnsi="Times New Roman" w:eastAsia="仿宋_GB2312" w:cs="Times New Roman"/>
                <w:spacing w:val="0"/>
                <w:sz w:val="24"/>
                <w:szCs w:val="24"/>
                <w:lang w:val="en-US" w:eastAsia="zh-CN"/>
              </w:rPr>
            </w:pPr>
          </w:p>
          <w:p w14:paraId="2B1FAB74">
            <w:pPr>
              <w:spacing w:before="126" w:line="224" w:lineRule="auto"/>
              <w:jc w:val="center"/>
              <w:rPr>
                <w:rFonts w:hint="default" w:ascii="Times New Roman" w:hAnsi="Times New Roman" w:eastAsia="仿宋_GB2312" w:cs="Times New Roman"/>
                <w:spacing w:val="0"/>
                <w:sz w:val="24"/>
                <w:szCs w:val="24"/>
                <w:lang w:eastAsia="zh-CN"/>
              </w:rPr>
            </w:pPr>
            <w:r>
              <w:rPr>
                <w:rFonts w:hint="default" w:ascii="Times New Roman" w:hAnsi="Times New Roman" w:eastAsia="仿宋_GB2312" w:cs="Times New Roman"/>
                <w:spacing w:val="0"/>
                <w:sz w:val="24"/>
                <w:szCs w:val="24"/>
                <w:lang w:val="en-US" w:eastAsia="zh-CN"/>
              </w:rPr>
              <w:t>服务项目及实施</w:t>
            </w:r>
          </w:p>
        </w:tc>
        <w:tc>
          <w:tcPr>
            <w:tcW w:w="953" w:type="pct"/>
            <w:gridSpan w:val="2"/>
            <w:tcBorders>
              <w:top w:val="single" w:color="000000" w:sz="4" w:space="0"/>
              <w:left w:val="single" w:color="000000" w:sz="4" w:space="0"/>
              <w:bottom w:val="single" w:color="000000" w:sz="4" w:space="0"/>
              <w:right w:val="single" w:color="000000" w:sz="4" w:space="0"/>
            </w:tcBorders>
            <w:shd w:val="clear"/>
            <w:vAlign w:val="center"/>
          </w:tcPr>
          <w:p w14:paraId="0B6AB17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法律维权服务</w:t>
            </w:r>
          </w:p>
        </w:tc>
        <w:tc>
          <w:tcPr>
            <w:tcW w:w="968" w:type="pct"/>
            <w:tcBorders>
              <w:top w:val="single" w:color="000000" w:sz="4" w:space="0"/>
              <w:left w:val="single" w:color="000000" w:sz="4" w:space="0"/>
              <w:bottom w:val="single" w:color="000000" w:sz="4" w:space="0"/>
              <w:right w:val="single" w:color="000000" w:sz="4" w:space="0"/>
            </w:tcBorders>
            <w:shd w:val="clear"/>
            <w:vAlign w:val="center"/>
          </w:tcPr>
          <w:p w14:paraId="790F1F0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不强制要求</w:t>
            </w:r>
          </w:p>
        </w:tc>
        <w:tc>
          <w:tcPr>
            <w:tcW w:w="1389" w:type="pct"/>
            <w:tcBorders>
              <w:top w:val="single" w:color="000000" w:sz="4" w:space="0"/>
              <w:left w:val="single" w:color="000000" w:sz="4" w:space="0"/>
              <w:bottom w:val="single" w:color="000000" w:sz="4" w:space="0"/>
              <w:right w:val="single" w:color="000000" w:sz="4" w:space="0"/>
            </w:tcBorders>
            <w:shd w:val="clear"/>
            <w:vAlign w:val="center"/>
          </w:tcPr>
          <w:p w14:paraId="03B5261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不强制要求</w:t>
            </w:r>
          </w:p>
        </w:tc>
        <w:tc>
          <w:tcPr>
            <w:tcW w:w="1433" w:type="pct"/>
            <w:tcBorders>
              <w:top w:val="single" w:color="000000" w:sz="4" w:space="0"/>
              <w:left w:val="single" w:color="000000" w:sz="4" w:space="0"/>
              <w:bottom w:val="single" w:color="000000" w:sz="4" w:space="0"/>
              <w:right w:val="single" w:color="000000" w:sz="4" w:space="0"/>
            </w:tcBorders>
            <w:shd w:val="clear"/>
            <w:noWrap/>
            <w:vAlign w:val="center"/>
          </w:tcPr>
          <w:p w14:paraId="52E7DE1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为老人提供法律知识普及和法律咨询服务。</w:t>
            </w:r>
          </w:p>
        </w:tc>
      </w:tr>
      <w:tr w14:paraId="02355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9915EDE">
            <w:pPr>
              <w:spacing w:before="126" w:line="224" w:lineRule="auto"/>
              <w:jc w:val="center"/>
              <w:rPr>
                <w:rFonts w:hint="default" w:ascii="Times New Roman" w:hAnsi="Times New Roman" w:eastAsia="仿宋_GB2312" w:cs="Times New Roman"/>
                <w:spacing w:val="0"/>
                <w:sz w:val="24"/>
                <w:szCs w:val="24"/>
                <w:lang w:eastAsia="zh-CN"/>
              </w:rPr>
            </w:pPr>
          </w:p>
        </w:tc>
        <w:tc>
          <w:tcPr>
            <w:tcW w:w="953" w:type="pct"/>
            <w:gridSpan w:val="2"/>
            <w:tcBorders>
              <w:top w:val="single" w:color="000000" w:sz="4" w:space="0"/>
              <w:left w:val="single" w:color="000000" w:sz="4" w:space="0"/>
              <w:bottom w:val="single" w:color="000000" w:sz="4" w:space="0"/>
              <w:right w:val="single" w:color="000000" w:sz="4" w:space="0"/>
            </w:tcBorders>
            <w:shd w:val="clear"/>
            <w:vAlign w:val="center"/>
          </w:tcPr>
          <w:p w14:paraId="48C7F53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交通接送服务</w:t>
            </w:r>
          </w:p>
        </w:tc>
        <w:tc>
          <w:tcPr>
            <w:tcW w:w="968" w:type="pct"/>
            <w:tcBorders>
              <w:top w:val="single" w:color="000000" w:sz="4" w:space="0"/>
              <w:left w:val="single" w:color="000000" w:sz="4" w:space="0"/>
              <w:bottom w:val="single" w:color="000000" w:sz="4" w:space="0"/>
              <w:right w:val="single" w:color="000000" w:sz="4" w:space="0"/>
            </w:tcBorders>
            <w:shd w:val="clear"/>
            <w:vAlign w:val="center"/>
          </w:tcPr>
          <w:p w14:paraId="2C2C677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不强制要求</w:t>
            </w:r>
          </w:p>
        </w:tc>
        <w:tc>
          <w:tcPr>
            <w:tcW w:w="1389" w:type="pct"/>
            <w:tcBorders>
              <w:top w:val="single" w:color="000000" w:sz="4" w:space="0"/>
              <w:left w:val="single" w:color="000000" w:sz="4" w:space="0"/>
              <w:bottom w:val="single" w:color="000000" w:sz="4" w:space="0"/>
              <w:right w:val="single" w:color="000000" w:sz="4" w:space="0"/>
            </w:tcBorders>
            <w:shd w:val="clear"/>
            <w:vAlign w:val="center"/>
          </w:tcPr>
          <w:p w14:paraId="71C5111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不强制要求</w:t>
            </w:r>
          </w:p>
        </w:tc>
        <w:tc>
          <w:tcPr>
            <w:tcW w:w="1433" w:type="pct"/>
            <w:tcBorders>
              <w:top w:val="single" w:color="000000" w:sz="4" w:space="0"/>
              <w:left w:val="single" w:color="000000" w:sz="4" w:space="0"/>
              <w:bottom w:val="single" w:color="000000" w:sz="4" w:space="0"/>
              <w:right w:val="single" w:color="000000" w:sz="4" w:space="0"/>
            </w:tcBorders>
            <w:shd w:val="clear"/>
            <w:vAlign w:val="center"/>
          </w:tcPr>
          <w:p w14:paraId="5E16047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低偿为有需求的老年人提供交通接送服务，并保证安全。</w:t>
            </w:r>
          </w:p>
        </w:tc>
      </w:tr>
      <w:tr w14:paraId="390F1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6CEB2C7">
            <w:pPr>
              <w:spacing w:before="126" w:line="224" w:lineRule="auto"/>
              <w:jc w:val="center"/>
              <w:rPr>
                <w:rFonts w:hint="default" w:ascii="Times New Roman" w:hAnsi="Times New Roman" w:eastAsia="仿宋_GB2312" w:cs="Times New Roman"/>
                <w:spacing w:val="0"/>
                <w:sz w:val="24"/>
                <w:szCs w:val="24"/>
                <w:lang w:eastAsia="zh-CN"/>
              </w:rPr>
            </w:pPr>
          </w:p>
        </w:tc>
        <w:tc>
          <w:tcPr>
            <w:tcW w:w="425" w:type="pct"/>
            <w:vMerge w:val="restart"/>
            <w:tcBorders>
              <w:top w:val="single" w:color="000000" w:sz="4" w:space="0"/>
              <w:left w:val="single" w:color="000000" w:sz="4" w:space="0"/>
              <w:bottom w:val="single" w:color="000000" w:sz="4" w:space="0"/>
              <w:right w:val="nil"/>
            </w:tcBorders>
            <w:shd w:val="clear"/>
            <w:vAlign w:val="center"/>
          </w:tcPr>
          <w:p w14:paraId="3DF7EE0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精神</w:t>
            </w:r>
          </w:p>
          <w:p w14:paraId="12D8D60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慰藉</w:t>
            </w:r>
          </w:p>
        </w:tc>
        <w:tc>
          <w:tcPr>
            <w:tcW w:w="528" w:type="pct"/>
            <w:tcBorders>
              <w:top w:val="single" w:color="000000" w:sz="4" w:space="0"/>
              <w:left w:val="single" w:color="000000" w:sz="4" w:space="0"/>
              <w:bottom w:val="single" w:color="000000" w:sz="4" w:space="0"/>
              <w:right w:val="single" w:color="000000" w:sz="4" w:space="0"/>
            </w:tcBorders>
            <w:shd w:val="clear"/>
            <w:vAlign w:val="center"/>
          </w:tcPr>
          <w:p w14:paraId="07C7DF3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陪伴服务</w:t>
            </w:r>
          </w:p>
        </w:tc>
        <w:tc>
          <w:tcPr>
            <w:tcW w:w="3791" w:type="pct"/>
            <w:gridSpan w:val="3"/>
            <w:tcBorders>
              <w:top w:val="single" w:color="000000" w:sz="4" w:space="0"/>
              <w:left w:val="single" w:color="000000" w:sz="4" w:space="0"/>
              <w:bottom w:val="single" w:color="000000" w:sz="4" w:space="0"/>
              <w:right w:val="single" w:color="000000" w:sz="4" w:space="0"/>
            </w:tcBorders>
            <w:shd w:val="clear"/>
            <w:vAlign w:val="center"/>
          </w:tcPr>
          <w:p w14:paraId="43E80D1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低偿为服务对象提供谈心交流、读书读报服务。</w:t>
            </w:r>
          </w:p>
        </w:tc>
      </w:tr>
      <w:tr w14:paraId="30B5F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7353401">
            <w:pPr>
              <w:spacing w:before="126" w:line="224" w:lineRule="auto"/>
              <w:jc w:val="center"/>
              <w:rPr>
                <w:rFonts w:hint="default" w:ascii="Times New Roman" w:hAnsi="Times New Roman" w:eastAsia="仿宋_GB2312" w:cs="Times New Roman"/>
                <w:spacing w:val="0"/>
                <w:sz w:val="24"/>
                <w:szCs w:val="24"/>
                <w:lang w:eastAsia="zh-CN"/>
              </w:rPr>
            </w:pPr>
          </w:p>
        </w:tc>
        <w:tc>
          <w:tcPr>
            <w:tcW w:w="425" w:type="pct"/>
            <w:vMerge w:val="continue"/>
            <w:tcBorders>
              <w:top w:val="single" w:color="000000" w:sz="4" w:space="0"/>
              <w:left w:val="single" w:color="000000" w:sz="4" w:space="0"/>
              <w:bottom w:val="single" w:color="000000" w:sz="4" w:space="0"/>
              <w:right w:val="nil"/>
            </w:tcBorders>
            <w:shd w:val="clear"/>
            <w:vAlign w:val="center"/>
          </w:tcPr>
          <w:p w14:paraId="1E1FE146">
            <w:pPr>
              <w:jc w:val="left"/>
              <w:rPr>
                <w:rFonts w:hint="default" w:ascii="Times New Roman" w:hAnsi="Times New Roman" w:eastAsia="仿宋_GB2312" w:cs="Times New Roman"/>
                <w:b w:val="0"/>
                <w:bCs/>
                <w:spacing w:val="0"/>
                <w:kern w:val="2"/>
                <w:position w:val="0"/>
                <w:sz w:val="21"/>
                <w:szCs w:val="21"/>
                <w:lang w:val="en-US" w:eastAsia="zh-CN" w:bidi="ar-SA"/>
              </w:rPr>
            </w:pPr>
          </w:p>
        </w:tc>
        <w:tc>
          <w:tcPr>
            <w:tcW w:w="528" w:type="pct"/>
            <w:tcBorders>
              <w:top w:val="single" w:color="000000" w:sz="4" w:space="0"/>
              <w:left w:val="single" w:color="000000" w:sz="4" w:space="0"/>
              <w:bottom w:val="single" w:color="000000" w:sz="4" w:space="0"/>
              <w:right w:val="single" w:color="000000" w:sz="4" w:space="0"/>
            </w:tcBorders>
            <w:shd w:val="clear"/>
            <w:vAlign w:val="center"/>
          </w:tcPr>
          <w:p w14:paraId="4C0F6C5E">
            <w:pPr>
              <w:keepNext w:val="0"/>
              <w:keepLines w:val="0"/>
              <w:widowControl/>
              <w:suppressLineNumbers w:val="0"/>
              <w:jc w:val="left"/>
              <w:textAlignment w:val="center"/>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专业心理咨询</w:t>
            </w:r>
          </w:p>
        </w:tc>
        <w:tc>
          <w:tcPr>
            <w:tcW w:w="968" w:type="pct"/>
            <w:tcBorders>
              <w:top w:val="single" w:color="000000" w:sz="4" w:space="0"/>
              <w:left w:val="single" w:color="000000" w:sz="4" w:space="0"/>
              <w:bottom w:val="single" w:color="000000" w:sz="4" w:space="0"/>
              <w:right w:val="single" w:color="000000" w:sz="4" w:space="0"/>
            </w:tcBorders>
            <w:shd w:val="clear"/>
            <w:vAlign w:val="center"/>
          </w:tcPr>
          <w:p w14:paraId="7B7424F6">
            <w:pPr>
              <w:keepNext w:val="0"/>
              <w:keepLines w:val="0"/>
              <w:widowControl/>
              <w:suppressLineNumbers w:val="0"/>
              <w:jc w:val="left"/>
              <w:textAlignment w:val="center"/>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不强制要求</w:t>
            </w:r>
          </w:p>
        </w:tc>
        <w:tc>
          <w:tcPr>
            <w:tcW w:w="1389" w:type="pct"/>
            <w:tcBorders>
              <w:top w:val="single" w:color="000000" w:sz="4" w:space="0"/>
              <w:left w:val="single" w:color="000000" w:sz="4" w:space="0"/>
              <w:bottom w:val="single" w:color="000000" w:sz="4" w:space="0"/>
              <w:right w:val="single" w:color="000000" w:sz="4" w:space="0"/>
            </w:tcBorders>
            <w:shd w:val="clear"/>
            <w:vAlign w:val="center"/>
          </w:tcPr>
          <w:p w14:paraId="37526FF3">
            <w:pPr>
              <w:keepNext w:val="0"/>
              <w:keepLines w:val="0"/>
              <w:widowControl/>
              <w:suppressLineNumbers w:val="0"/>
              <w:jc w:val="left"/>
              <w:textAlignment w:val="center"/>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不强制要求</w:t>
            </w:r>
          </w:p>
        </w:tc>
        <w:tc>
          <w:tcPr>
            <w:tcW w:w="1433" w:type="pct"/>
            <w:tcBorders>
              <w:top w:val="single" w:color="000000" w:sz="4" w:space="0"/>
              <w:left w:val="single" w:color="000000" w:sz="4" w:space="0"/>
              <w:bottom w:val="single" w:color="000000" w:sz="4" w:space="0"/>
              <w:right w:val="single" w:color="000000" w:sz="4" w:space="0"/>
            </w:tcBorders>
            <w:shd w:val="clear"/>
            <w:vAlign w:val="center"/>
          </w:tcPr>
          <w:p w14:paraId="4C3F9EB3">
            <w:pPr>
              <w:keepNext w:val="0"/>
              <w:keepLines w:val="0"/>
              <w:widowControl/>
              <w:suppressLineNumbers w:val="0"/>
              <w:jc w:val="left"/>
              <w:textAlignment w:val="center"/>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由专业心理咨询师低偿为老年人提供精神慰藉服务，包括沟通、情绪疏导、心理咨询、危机干预。</w:t>
            </w:r>
          </w:p>
        </w:tc>
      </w:tr>
      <w:tr w14:paraId="54192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A46CDA7">
            <w:pPr>
              <w:spacing w:before="126" w:line="224" w:lineRule="auto"/>
              <w:jc w:val="center"/>
              <w:rPr>
                <w:rFonts w:hint="default" w:ascii="Times New Roman" w:hAnsi="Times New Roman" w:eastAsia="仿宋_GB2312" w:cs="Times New Roman"/>
                <w:spacing w:val="0"/>
                <w:sz w:val="24"/>
                <w:szCs w:val="24"/>
                <w:lang w:eastAsia="zh-CN"/>
              </w:rPr>
            </w:pPr>
          </w:p>
        </w:tc>
        <w:tc>
          <w:tcPr>
            <w:tcW w:w="425" w:type="pct"/>
            <w:vMerge w:val="continue"/>
            <w:tcBorders>
              <w:top w:val="single" w:color="000000" w:sz="4" w:space="0"/>
              <w:left w:val="single" w:color="000000" w:sz="4" w:space="0"/>
              <w:bottom w:val="single" w:color="000000" w:sz="4" w:space="0"/>
              <w:right w:val="nil"/>
            </w:tcBorders>
            <w:shd w:val="clear"/>
            <w:vAlign w:val="center"/>
          </w:tcPr>
          <w:p w14:paraId="0A25A78F">
            <w:pPr>
              <w:jc w:val="left"/>
              <w:rPr>
                <w:rFonts w:hint="default" w:ascii="Times New Roman" w:hAnsi="Times New Roman" w:eastAsia="仿宋_GB2312" w:cs="Times New Roman"/>
                <w:b w:val="0"/>
                <w:bCs/>
                <w:spacing w:val="0"/>
                <w:kern w:val="2"/>
                <w:position w:val="0"/>
                <w:sz w:val="21"/>
                <w:szCs w:val="21"/>
                <w:lang w:val="en-US" w:eastAsia="zh-CN" w:bidi="ar-SA"/>
              </w:rPr>
            </w:pPr>
          </w:p>
        </w:tc>
        <w:tc>
          <w:tcPr>
            <w:tcW w:w="528" w:type="pct"/>
            <w:tcBorders>
              <w:top w:val="single" w:color="000000" w:sz="4" w:space="0"/>
              <w:left w:val="single" w:color="000000" w:sz="4" w:space="0"/>
              <w:bottom w:val="single" w:color="000000" w:sz="4" w:space="0"/>
              <w:right w:val="single" w:color="000000" w:sz="4" w:space="0"/>
            </w:tcBorders>
            <w:shd w:val="clear"/>
            <w:vAlign w:val="center"/>
          </w:tcPr>
          <w:p w14:paraId="6982AFBC">
            <w:pPr>
              <w:keepNext w:val="0"/>
              <w:keepLines w:val="0"/>
              <w:widowControl/>
              <w:suppressLineNumbers w:val="0"/>
              <w:jc w:val="left"/>
              <w:textAlignment w:val="center"/>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临终关怀</w:t>
            </w:r>
          </w:p>
        </w:tc>
        <w:tc>
          <w:tcPr>
            <w:tcW w:w="968" w:type="pct"/>
            <w:tcBorders>
              <w:top w:val="single" w:color="000000" w:sz="4" w:space="0"/>
              <w:left w:val="single" w:color="000000" w:sz="4" w:space="0"/>
              <w:bottom w:val="single" w:color="000000" w:sz="4" w:space="0"/>
              <w:right w:val="single" w:color="000000" w:sz="4" w:space="0"/>
            </w:tcBorders>
            <w:shd w:val="clear"/>
            <w:vAlign w:val="center"/>
          </w:tcPr>
          <w:p w14:paraId="4E97A4F1">
            <w:pPr>
              <w:keepNext w:val="0"/>
              <w:keepLines w:val="0"/>
              <w:widowControl/>
              <w:suppressLineNumbers w:val="0"/>
              <w:jc w:val="left"/>
              <w:textAlignment w:val="center"/>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不强制要求</w:t>
            </w:r>
          </w:p>
        </w:tc>
        <w:tc>
          <w:tcPr>
            <w:tcW w:w="1389" w:type="pct"/>
            <w:tcBorders>
              <w:top w:val="single" w:color="000000" w:sz="4" w:space="0"/>
              <w:left w:val="single" w:color="000000" w:sz="4" w:space="0"/>
              <w:bottom w:val="single" w:color="000000" w:sz="4" w:space="0"/>
              <w:right w:val="single" w:color="000000" w:sz="4" w:space="0"/>
            </w:tcBorders>
            <w:shd w:val="clear"/>
            <w:vAlign w:val="center"/>
          </w:tcPr>
          <w:p w14:paraId="585E88C7">
            <w:pPr>
              <w:keepNext w:val="0"/>
              <w:keepLines w:val="0"/>
              <w:widowControl/>
              <w:suppressLineNumbers w:val="0"/>
              <w:jc w:val="left"/>
              <w:textAlignment w:val="center"/>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不强制要求</w:t>
            </w:r>
          </w:p>
        </w:tc>
        <w:tc>
          <w:tcPr>
            <w:tcW w:w="1433" w:type="pct"/>
            <w:tcBorders>
              <w:top w:val="single" w:color="000000" w:sz="4" w:space="0"/>
              <w:left w:val="single" w:color="000000" w:sz="4" w:space="0"/>
              <w:bottom w:val="single" w:color="000000" w:sz="4" w:space="0"/>
              <w:right w:val="single" w:color="000000" w:sz="4" w:space="0"/>
            </w:tcBorders>
            <w:shd w:val="clear"/>
            <w:vAlign w:val="center"/>
          </w:tcPr>
          <w:p w14:paraId="2BB0DB03">
            <w:pPr>
              <w:keepNext w:val="0"/>
              <w:keepLines w:val="0"/>
              <w:widowControl/>
              <w:suppressLineNumbers w:val="0"/>
              <w:jc w:val="left"/>
              <w:textAlignment w:val="center"/>
              <w:rPr>
                <w:rFonts w:hint="default" w:ascii="Times New Roman" w:hAnsi="Times New Roman" w:eastAsia="仿宋_GB2312" w:cs="Times New Roman"/>
                <w:b w:val="0"/>
                <w:bCs/>
                <w:spacing w:val="0"/>
                <w:kern w:val="2"/>
                <w:position w:val="0"/>
                <w:sz w:val="21"/>
                <w:szCs w:val="21"/>
                <w:lang w:val="en-US" w:eastAsia="zh-CN" w:bidi="ar-SA"/>
              </w:rPr>
            </w:pPr>
            <w:r>
              <w:rPr>
                <w:rFonts w:hint="default" w:ascii="Times New Roman" w:hAnsi="Times New Roman" w:eastAsia="仿宋_GB2312" w:cs="Times New Roman"/>
                <w:b w:val="0"/>
                <w:bCs/>
                <w:spacing w:val="0"/>
                <w:kern w:val="2"/>
                <w:position w:val="0"/>
                <w:sz w:val="21"/>
                <w:szCs w:val="21"/>
                <w:lang w:val="en-US" w:eastAsia="zh-CN" w:bidi="ar-SA"/>
              </w:rPr>
              <w:t>对老人进行临终关怀。</w:t>
            </w:r>
          </w:p>
        </w:tc>
      </w:tr>
      <w:tr w14:paraId="085C8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A68ADC3">
            <w:pPr>
              <w:spacing w:before="126" w:line="224" w:lineRule="auto"/>
              <w:jc w:val="center"/>
              <w:rPr>
                <w:rFonts w:hint="default" w:ascii="Times New Roman" w:hAnsi="Times New Roman" w:eastAsia="仿宋_GB2312" w:cs="Times New Roman"/>
                <w:spacing w:val="0"/>
                <w:sz w:val="24"/>
                <w:szCs w:val="24"/>
                <w:lang w:eastAsia="zh-CN"/>
              </w:rPr>
            </w:pPr>
          </w:p>
        </w:tc>
        <w:tc>
          <w:tcPr>
            <w:tcW w:w="953" w:type="pct"/>
            <w:gridSpan w:val="2"/>
            <w:tcBorders>
              <w:top w:val="single" w:color="000000" w:sz="4" w:space="0"/>
              <w:left w:val="single" w:color="000000" w:sz="4" w:space="0"/>
              <w:bottom w:val="single" w:color="000000" w:sz="4" w:space="0"/>
              <w:right w:val="single" w:color="000000" w:sz="4" w:space="0"/>
            </w:tcBorders>
            <w:shd w:val="clear"/>
            <w:vAlign w:val="center"/>
          </w:tcPr>
          <w:p w14:paraId="0F3D8E4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position w:val="0"/>
                <w:sz w:val="21"/>
                <w:szCs w:val="21"/>
              </w:rPr>
            </w:pPr>
            <w:r>
              <w:rPr>
                <w:rFonts w:hint="default" w:ascii="Times New Roman" w:hAnsi="Times New Roman" w:eastAsia="仿宋_GB2312" w:cs="Times New Roman"/>
                <w:b w:val="0"/>
                <w:bCs/>
                <w:spacing w:val="0"/>
                <w:position w:val="0"/>
                <w:sz w:val="21"/>
                <w:szCs w:val="21"/>
                <w:lang w:val="en-US" w:eastAsia="zh-CN"/>
              </w:rPr>
              <w:t>辅具租赁</w:t>
            </w:r>
          </w:p>
        </w:tc>
        <w:tc>
          <w:tcPr>
            <w:tcW w:w="968" w:type="pct"/>
            <w:tcBorders>
              <w:top w:val="single" w:color="000000" w:sz="4" w:space="0"/>
              <w:left w:val="single" w:color="000000" w:sz="4" w:space="0"/>
              <w:bottom w:val="single" w:color="000000" w:sz="4" w:space="0"/>
              <w:right w:val="single" w:color="000000" w:sz="4" w:space="0"/>
            </w:tcBorders>
            <w:shd w:val="clear"/>
            <w:vAlign w:val="center"/>
          </w:tcPr>
          <w:p w14:paraId="42F98D3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position w:val="0"/>
                <w:sz w:val="21"/>
                <w:szCs w:val="21"/>
              </w:rPr>
            </w:pPr>
            <w:r>
              <w:rPr>
                <w:rFonts w:hint="default" w:ascii="Times New Roman" w:hAnsi="Times New Roman" w:eastAsia="仿宋_GB2312" w:cs="Times New Roman"/>
                <w:b w:val="0"/>
                <w:bCs/>
                <w:spacing w:val="0"/>
                <w:position w:val="0"/>
                <w:sz w:val="21"/>
                <w:szCs w:val="21"/>
                <w:lang w:val="en-US" w:eastAsia="zh-CN"/>
              </w:rPr>
              <w:t>不强制要求</w:t>
            </w:r>
          </w:p>
        </w:tc>
        <w:tc>
          <w:tcPr>
            <w:tcW w:w="2823" w:type="pct"/>
            <w:gridSpan w:val="2"/>
            <w:tcBorders>
              <w:top w:val="single" w:color="000000" w:sz="4" w:space="0"/>
              <w:left w:val="single" w:color="000000" w:sz="4" w:space="0"/>
              <w:bottom w:val="single" w:color="000000" w:sz="4" w:space="0"/>
              <w:right w:val="single" w:color="000000" w:sz="4" w:space="0"/>
            </w:tcBorders>
            <w:shd w:val="clear"/>
            <w:vAlign w:val="center"/>
          </w:tcPr>
          <w:p w14:paraId="2FF1975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position w:val="0"/>
                <w:sz w:val="21"/>
                <w:szCs w:val="21"/>
              </w:rPr>
            </w:pPr>
            <w:r>
              <w:rPr>
                <w:rFonts w:hint="default" w:ascii="Times New Roman" w:hAnsi="Times New Roman" w:eastAsia="仿宋_GB2312" w:cs="Times New Roman"/>
                <w:b w:val="0"/>
                <w:bCs/>
                <w:spacing w:val="0"/>
                <w:position w:val="0"/>
                <w:sz w:val="21"/>
                <w:szCs w:val="21"/>
                <w:lang w:val="en-US" w:eastAsia="zh-CN"/>
              </w:rPr>
              <w:t>低偿为服务对象提供辅具租赁服务。</w:t>
            </w:r>
          </w:p>
        </w:tc>
      </w:tr>
      <w:tr w14:paraId="703DF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25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1B9552C">
            <w:pPr>
              <w:spacing w:before="126" w:line="224" w:lineRule="auto"/>
              <w:jc w:val="center"/>
              <w:rPr>
                <w:rFonts w:hint="default" w:ascii="Times New Roman" w:hAnsi="Times New Roman" w:eastAsia="仿宋_GB2312" w:cs="Times New Roman"/>
                <w:spacing w:val="0"/>
                <w:sz w:val="24"/>
                <w:szCs w:val="24"/>
                <w:lang w:eastAsia="zh-CN"/>
              </w:rPr>
            </w:pPr>
          </w:p>
        </w:tc>
        <w:tc>
          <w:tcPr>
            <w:tcW w:w="953" w:type="pct"/>
            <w:gridSpan w:val="2"/>
            <w:tcBorders>
              <w:top w:val="single" w:color="000000" w:sz="4" w:space="0"/>
              <w:left w:val="single" w:color="000000" w:sz="4" w:space="0"/>
              <w:bottom w:val="single" w:color="000000" w:sz="4" w:space="0"/>
              <w:right w:val="single" w:color="000000" w:sz="4" w:space="0"/>
            </w:tcBorders>
            <w:shd w:val="clear"/>
            <w:vAlign w:val="center"/>
          </w:tcPr>
          <w:p w14:paraId="4BE8F6E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position w:val="0"/>
                <w:sz w:val="21"/>
                <w:szCs w:val="21"/>
              </w:rPr>
            </w:pPr>
            <w:r>
              <w:rPr>
                <w:rFonts w:hint="default" w:ascii="Times New Roman" w:hAnsi="Times New Roman" w:eastAsia="仿宋_GB2312" w:cs="Times New Roman"/>
                <w:b w:val="0"/>
                <w:bCs/>
                <w:spacing w:val="0"/>
                <w:position w:val="0"/>
                <w:sz w:val="21"/>
                <w:szCs w:val="21"/>
                <w:lang w:val="en-US" w:eastAsia="zh-CN"/>
              </w:rPr>
              <w:t>无障碍改造服务</w:t>
            </w:r>
          </w:p>
        </w:tc>
        <w:tc>
          <w:tcPr>
            <w:tcW w:w="968" w:type="pct"/>
            <w:tcBorders>
              <w:top w:val="single" w:color="000000" w:sz="4" w:space="0"/>
              <w:left w:val="single" w:color="000000" w:sz="4" w:space="0"/>
              <w:bottom w:val="single" w:color="000000" w:sz="4" w:space="0"/>
              <w:right w:val="single" w:color="000000" w:sz="4" w:space="0"/>
            </w:tcBorders>
            <w:shd w:val="clear"/>
            <w:vAlign w:val="center"/>
          </w:tcPr>
          <w:p w14:paraId="58BF0BF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position w:val="0"/>
                <w:sz w:val="21"/>
                <w:szCs w:val="21"/>
              </w:rPr>
            </w:pPr>
            <w:r>
              <w:rPr>
                <w:rFonts w:hint="default" w:ascii="Times New Roman" w:hAnsi="Times New Roman" w:eastAsia="仿宋_GB2312" w:cs="Times New Roman"/>
                <w:b w:val="0"/>
                <w:bCs/>
                <w:spacing w:val="0"/>
                <w:position w:val="0"/>
                <w:sz w:val="21"/>
                <w:szCs w:val="21"/>
                <w:lang w:val="en-US" w:eastAsia="zh-CN"/>
              </w:rPr>
              <w:t>不强制要求</w:t>
            </w:r>
          </w:p>
        </w:tc>
        <w:tc>
          <w:tcPr>
            <w:tcW w:w="2823" w:type="pct"/>
            <w:gridSpan w:val="2"/>
            <w:tcBorders>
              <w:top w:val="single" w:color="000000" w:sz="4" w:space="0"/>
              <w:left w:val="single" w:color="000000" w:sz="4" w:space="0"/>
              <w:bottom w:val="single" w:color="000000" w:sz="4" w:space="0"/>
              <w:right w:val="single" w:color="000000" w:sz="4" w:space="0"/>
            </w:tcBorders>
            <w:shd w:val="clear"/>
            <w:vAlign w:val="center"/>
          </w:tcPr>
          <w:p w14:paraId="36C1C1CC">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position w:val="0"/>
                <w:sz w:val="21"/>
                <w:szCs w:val="21"/>
              </w:rPr>
            </w:pPr>
            <w:r>
              <w:rPr>
                <w:rFonts w:hint="default" w:ascii="Times New Roman" w:hAnsi="Times New Roman" w:eastAsia="仿宋_GB2312" w:cs="Times New Roman"/>
                <w:b w:val="0"/>
                <w:bCs/>
                <w:spacing w:val="0"/>
                <w:position w:val="0"/>
                <w:sz w:val="21"/>
                <w:szCs w:val="21"/>
                <w:lang w:val="en-US" w:eastAsia="zh-CN"/>
              </w:rPr>
              <w:t>对有经济能力并有需求的老年人开展无障碍改造有偿服务。</w:t>
            </w:r>
          </w:p>
        </w:tc>
      </w:tr>
      <w:tr w14:paraId="2B150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254" w:type="pct"/>
            <w:tcBorders>
              <w:top w:val="single" w:color="000000" w:sz="4" w:space="0"/>
              <w:left w:val="single" w:color="000000" w:sz="4" w:space="0"/>
              <w:bottom w:val="single" w:color="000000" w:sz="4" w:space="0"/>
              <w:right w:val="single" w:color="000000" w:sz="4" w:space="0"/>
            </w:tcBorders>
            <w:shd w:val="clear"/>
            <w:vAlign w:val="center"/>
          </w:tcPr>
          <w:p w14:paraId="72758085">
            <w:pPr>
              <w:spacing w:before="126" w:line="224" w:lineRule="auto"/>
              <w:jc w:val="center"/>
              <w:rPr>
                <w:rFonts w:hint="default" w:ascii="Times New Roman" w:hAnsi="Times New Roman" w:eastAsia="仿宋_GB2312" w:cs="Times New Roman"/>
                <w:spacing w:val="0"/>
                <w:sz w:val="24"/>
                <w:szCs w:val="24"/>
                <w:lang w:eastAsia="zh-CN"/>
              </w:rPr>
            </w:pPr>
            <w:r>
              <w:rPr>
                <w:rFonts w:hint="default" w:ascii="Times New Roman" w:hAnsi="Times New Roman" w:eastAsia="仿宋_GB2312" w:cs="Times New Roman"/>
                <w:spacing w:val="0"/>
                <w:sz w:val="24"/>
                <w:szCs w:val="24"/>
                <w:lang w:val="en-US" w:eastAsia="zh-CN"/>
              </w:rPr>
              <w:t>必备条件</w:t>
            </w:r>
          </w:p>
        </w:tc>
        <w:tc>
          <w:tcPr>
            <w:tcW w:w="4745" w:type="pct"/>
            <w:gridSpan w:val="5"/>
            <w:tcBorders>
              <w:top w:val="single" w:color="000000" w:sz="4" w:space="0"/>
              <w:left w:val="single" w:color="000000" w:sz="4" w:space="0"/>
              <w:bottom w:val="single" w:color="000000" w:sz="4" w:space="0"/>
              <w:right w:val="single" w:color="000000" w:sz="4" w:space="0"/>
            </w:tcBorders>
            <w:shd w:val="clear"/>
            <w:noWrap/>
            <w:vAlign w:val="center"/>
          </w:tcPr>
          <w:p w14:paraId="4A22677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b w:val="0"/>
                <w:bCs/>
                <w:spacing w:val="0"/>
                <w:position w:val="0"/>
                <w:sz w:val="21"/>
                <w:szCs w:val="21"/>
              </w:rPr>
            </w:pPr>
            <w:r>
              <w:rPr>
                <w:rFonts w:hint="default" w:ascii="Times New Roman" w:hAnsi="Times New Roman" w:eastAsia="仿宋_GB2312" w:cs="Times New Roman"/>
                <w:b w:val="0"/>
                <w:bCs/>
                <w:spacing w:val="0"/>
                <w:position w:val="0"/>
                <w:sz w:val="21"/>
                <w:szCs w:val="21"/>
                <w:lang w:val="en-US" w:eastAsia="zh-CN"/>
              </w:rPr>
              <w:t>连续2年以上无发生火灾等事故，未发生人员非正常死亡现象。</w:t>
            </w:r>
          </w:p>
        </w:tc>
      </w:tr>
    </w:tbl>
    <w:p w14:paraId="4F37B7B3">
      <w:pPr>
        <w:pStyle w:val="11"/>
        <w:rPr>
          <w:rFonts w:hint="default" w:ascii="Times New Roman" w:hAnsi="Times New Roman" w:cs="Times New Roman"/>
        </w:rPr>
        <w:sectPr>
          <w:pgSz w:w="16838" w:h="11906" w:orient="landscape"/>
          <w:pgMar w:top="1588" w:right="2154" w:bottom="1474" w:left="1985" w:header="851" w:footer="992" w:gutter="0"/>
          <w:pgBorders w:offsetFrom="page">
            <w:top w:val="none" w:sz="0" w:space="0"/>
            <w:left w:val="none" w:sz="0" w:space="0"/>
            <w:bottom w:val="none" w:sz="0" w:space="0"/>
            <w:right w:val="none" w:sz="0" w:space="0"/>
          </w:pgBorders>
          <w:cols w:space="720" w:num="1"/>
          <w:docGrid w:type="lines" w:linePitch="312" w:charSpace="0"/>
        </w:sectPr>
      </w:pPr>
    </w:p>
    <w:tbl>
      <w:tblPr>
        <w:tblStyle w:val="14"/>
        <w:tblpPr w:leftFromText="180" w:rightFromText="180" w:vertAnchor="page" w:horzAnchor="page" w:tblpX="1467" w:tblpY="14402"/>
        <w:tblW w:w="9286"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26B550C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286" w:type="dxa"/>
          </w:tcPr>
          <w:p w14:paraId="2364557A">
            <w:pPr>
              <w:spacing w:line="400" w:lineRule="exact"/>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泉州市</w:t>
            </w:r>
            <w:r>
              <w:rPr>
                <w:rFonts w:hint="default" w:ascii="Times New Roman" w:hAnsi="Times New Roman" w:eastAsia="仿宋_GB2312" w:cs="Times New Roman"/>
                <w:color w:val="auto"/>
                <w:sz w:val="28"/>
                <w:szCs w:val="28"/>
              </w:rPr>
              <w:t xml:space="preserve">丰泽区人民政府泉秀街道办事处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202</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rPr>
              <w:t>年</w:t>
            </w:r>
            <w:r>
              <w:rPr>
                <w:rFonts w:hint="default" w:ascii="Times New Roman" w:hAnsi="Times New Roman" w:eastAsia="仿宋_GB2312" w:cs="Times New Roman"/>
                <w:color w:val="auto"/>
                <w:sz w:val="28"/>
                <w:szCs w:val="28"/>
                <w:lang w:val="en-US" w:eastAsia="zh-CN"/>
              </w:rPr>
              <w:t>9</w:t>
            </w:r>
            <w:r>
              <w:rPr>
                <w:rFonts w:hint="default" w:ascii="Times New Roman" w:hAnsi="Times New Roman" w:eastAsia="仿宋_GB2312" w:cs="Times New Roman"/>
                <w:color w:val="auto"/>
                <w:sz w:val="28"/>
                <w:szCs w:val="28"/>
              </w:rPr>
              <w:t>月</w:t>
            </w:r>
            <w:r>
              <w:rPr>
                <w:rFonts w:hint="default" w:ascii="Times New Roman" w:hAnsi="Times New Roman" w:eastAsia="仿宋_GB2312" w:cs="Times New Roman"/>
                <w:color w:val="auto"/>
                <w:sz w:val="28"/>
                <w:szCs w:val="28"/>
                <w:lang w:val="en-US" w:eastAsia="zh-CN"/>
              </w:rPr>
              <w:t>25</w:t>
            </w:r>
            <w:r>
              <w:rPr>
                <w:rFonts w:hint="default" w:ascii="Times New Roman" w:hAnsi="Times New Roman" w:eastAsia="仿宋_GB2312" w:cs="Times New Roman"/>
                <w:color w:val="auto"/>
                <w:sz w:val="28"/>
                <w:szCs w:val="28"/>
              </w:rPr>
              <w:t>日印发</w:t>
            </w:r>
          </w:p>
        </w:tc>
      </w:tr>
    </w:tbl>
    <w:p w14:paraId="29D7A250">
      <w:pPr>
        <w:pStyle w:val="11"/>
        <w:rPr>
          <w:rFonts w:hint="default" w:ascii="Times New Roman" w:hAnsi="Times New Roman" w:cs="Times New Roman"/>
        </w:rPr>
      </w:pPr>
    </w:p>
    <w:sectPr>
      <w:pgSz w:w="11906" w:h="16838"/>
      <w:pgMar w:top="2154" w:right="1474" w:bottom="1985" w:left="1588" w:header="851" w:footer="992" w:gutter="0"/>
      <w:pgBorders w:offsetFrom="page">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_GBK">
    <w:altName w:val="微软雅黑"/>
    <w:panose1 w:val="02000000000000000000"/>
    <w:charset w:val="86"/>
    <w:family w:val="script"/>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font>
  <w:font w:name="方正仿宋简体">
    <w:panose1 w:val="02010601030101010101"/>
    <w:charset w:val="86"/>
    <w:family w:val="auto"/>
    <w:pitch w:val="default"/>
    <w:sig w:usb0="00000001" w:usb1="080E0000" w:usb2="00000000" w:usb3="00000000" w:csb0="00040000" w:csb1="00000000"/>
  </w:font>
  <w:font w:name="方正仿宋_GB18030">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ED836">
    <w:pPr>
      <w:pStyle w:val="11"/>
      <w:tabs>
        <w:tab w:val="left" w:pos="7638"/>
        <w:tab w:val="right" w:pos="8704"/>
      </w:tabs>
      <w:wordWrap w:val="0"/>
      <w:ind w:right="140"/>
      <w:jc w:val="right"/>
      <w:rPr>
        <w:sz w:val="28"/>
        <w:szCs w:val="28"/>
      </w:rPr>
    </w:pPr>
    <w:r>
      <w:rPr>
        <w:rFonts w:hint="eastAsia"/>
        <w:sz w:val="28"/>
        <w:szCs w:val="28"/>
      </w:rPr>
      <w:t xml:space="preserve">                                                        </w:t>
    </w: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w:t>
    </w:r>
    <w:r>
      <w:rPr>
        <w:sz w:val="28"/>
        <w:szCs w:val="28"/>
      </w:rPr>
      <w:fldChar w:fldCharType="end"/>
    </w:r>
    <w:r>
      <w:rPr>
        <w:sz w:val="28"/>
        <w:szCs w:val="28"/>
      </w:rPr>
      <w:t>—</w:t>
    </w:r>
  </w:p>
  <w:p w14:paraId="310B610C">
    <w:pPr>
      <w:pStyle w:val="11"/>
      <w:tabs>
        <w:tab w:val="left" w:pos="142"/>
      </w:tabs>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00224">
    <w:pPr>
      <w:pStyle w:val="11"/>
      <w:rPr>
        <w:sz w:val="28"/>
        <w:szCs w:val="28"/>
      </w:rPr>
    </w:pPr>
    <w:r>
      <w:rPr>
        <w:rFonts w:hint="eastAsia"/>
        <w:sz w:val="28"/>
        <w:szCs w:val="28"/>
      </w:rPr>
      <w:t xml:space="preserve">  </w:t>
    </w: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6</w:t>
    </w:r>
    <w:r>
      <w:rPr>
        <w:sz w:val="28"/>
        <w:szCs w:val="28"/>
      </w:rPr>
      <w:fldChar w:fldCharType="end"/>
    </w:r>
    <w:r>
      <w:rPr>
        <w:sz w:val="28"/>
        <w:szCs w:val="28"/>
      </w:rPr>
      <w:t>—</w:t>
    </w:r>
  </w:p>
  <w:p w14:paraId="1CD27197">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6191D">
    <w:pPr>
      <w:pStyle w:val="11"/>
      <w:jc w:val="right"/>
    </w:pPr>
  </w:p>
  <w:p w14:paraId="2BA60965">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D842C">
    <w:pPr>
      <w:pStyle w:val="12"/>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0272A">
    <w:pPr>
      <w:pStyle w:val="12"/>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1320C">
    <w:pPr>
      <w:pStyle w:val="12"/>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0"/>
  <w:bordersDoNotSurroundFooter w:val="0"/>
  <w:documentProtection w:enforcement="0"/>
  <w:defaultTabStop w:val="420"/>
  <w:doNotHyphenateCaps/>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kMjBmYTJmYTA0ZjQ5MThkYzhjOThiNzEwOWQyY2QifQ=="/>
  </w:docVars>
  <w:rsids>
    <w:rsidRoot w:val="00172A27"/>
    <w:rsid w:val="0000245A"/>
    <w:rsid w:val="0001120B"/>
    <w:rsid w:val="00012F3A"/>
    <w:rsid w:val="0001446B"/>
    <w:rsid w:val="00022CEF"/>
    <w:rsid w:val="00024633"/>
    <w:rsid w:val="00037C28"/>
    <w:rsid w:val="000405D8"/>
    <w:rsid w:val="00044ABC"/>
    <w:rsid w:val="00056582"/>
    <w:rsid w:val="00060E63"/>
    <w:rsid w:val="00061F78"/>
    <w:rsid w:val="00063693"/>
    <w:rsid w:val="00064B5E"/>
    <w:rsid w:val="00081353"/>
    <w:rsid w:val="00082362"/>
    <w:rsid w:val="00085C9F"/>
    <w:rsid w:val="000864BC"/>
    <w:rsid w:val="00094280"/>
    <w:rsid w:val="000A5A92"/>
    <w:rsid w:val="000A7EFF"/>
    <w:rsid w:val="000B3A3C"/>
    <w:rsid w:val="000B3AB8"/>
    <w:rsid w:val="000B749B"/>
    <w:rsid w:val="000C08DD"/>
    <w:rsid w:val="000C29D2"/>
    <w:rsid w:val="000C2B00"/>
    <w:rsid w:val="000C464A"/>
    <w:rsid w:val="000C7B57"/>
    <w:rsid w:val="000D0030"/>
    <w:rsid w:val="000D0C89"/>
    <w:rsid w:val="000D3A82"/>
    <w:rsid w:val="000D3F83"/>
    <w:rsid w:val="000D7106"/>
    <w:rsid w:val="000D718F"/>
    <w:rsid w:val="000F47F7"/>
    <w:rsid w:val="001019A8"/>
    <w:rsid w:val="00106D4E"/>
    <w:rsid w:val="001076F6"/>
    <w:rsid w:val="001100C4"/>
    <w:rsid w:val="00111FAB"/>
    <w:rsid w:val="001144A2"/>
    <w:rsid w:val="001201A6"/>
    <w:rsid w:val="0013032C"/>
    <w:rsid w:val="0013417A"/>
    <w:rsid w:val="00136BCF"/>
    <w:rsid w:val="0014369A"/>
    <w:rsid w:val="00143D55"/>
    <w:rsid w:val="00145B8F"/>
    <w:rsid w:val="00153964"/>
    <w:rsid w:val="0015538E"/>
    <w:rsid w:val="00166909"/>
    <w:rsid w:val="00171647"/>
    <w:rsid w:val="001718EB"/>
    <w:rsid w:val="00172A27"/>
    <w:rsid w:val="00181312"/>
    <w:rsid w:val="0018287A"/>
    <w:rsid w:val="0018740E"/>
    <w:rsid w:val="00190615"/>
    <w:rsid w:val="0019231F"/>
    <w:rsid w:val="00194118"/>
    <w:rsid w:val="00197488"/>
    <w:rsid w:val="001A1864"/>
    <w:rsid w:val="001A25C4"/>
    <w:rsid w:val="001A6633"/>
    <w:rsid w:val="001B0729"/>
    <w:rsid w:val="001C1A12"/>
    <w:rsid w:val="001C1C27"/>
    <w:rsid w:val="001D698D"/>
    <w:rsid w:val="001E2AA7"/>
    <w:rsid w:val="001E4701"/>
    <w:rsid w:val="001E7DC6"/>
    <w:rsid w:val="001F172D"/>
    <w:rsid w:val="001F4649"/>
    <w:rsid w:val="001F5C73"/>
    <w:rsid w:val="001F5CE3"/>
    <w:rsid w:val="001F647B"/>
    <w:rsid w:val="001F6E29"/>
    <w:rsid w:val="00202F8F"/>
    <w:rsid w:val="00206747"/>
    <w:rsid w:val="00212CAD"/>
    <w:rsid w:val="00212FA4"/>
    <w:rsid w:val="002202D2"/>
    <w:rsid w:val="002346C4"/>
    <w:rsid w:val="00236FE5"/>
    <w:rsid w:val="00240CFE"/>
    <w:rsid w:val="0024496A"/>
    <w:rsid w:val="00245CAB"/>
    <w:rsid w:val="002505B0"/>
    <w:rsid w:val="00254559"/>
    <w:rsid w:val="00257D0A"/>
    <w:rsid w:val="002705E1"/>
    <w:rsid w:val="002734B6"/>
    <w:rsid w:val="00274381"/>
    <w:rsid w:val="00275796"/>
    <w:rsid w:val="002817C6"/>
    <w:rsid w:val="002817EE"/>
    <w:rsid w:val="002828BA"/>
    <w:rsid w:val="002829B8"/>
    <w:rsid w:val="002841A2"/>
    <w:rsid w:val="00286B4D"/>
    <w:rsid w:val="00287AF8"/>
    <w:rsid w:val="00287F6C"/>
    <w:rsid w:val="00291ADF"/>
    <w:rsid w:val="00297379"/>
    <w:rsid w:val="002A67C3"/>
    <w:rsid w:val="002B2AE5"/>
    <w:rsid w:val="002C0A98"/>
    <w:rsid w:val="002C357D"/>
    <w:rsid w:val="002D0A63"/>
    <w:rsid w:val="002D0D17"/>
    <w:rsid w:val="002D4B42"/>
    <w:rsid w:val="002E00BC"/>
    <w:rsid w:val="002E4DAD"/>
    <w:rsid w:val="002F0DF3"/>
    <w:rsid w:val="002F4234"/>
    <w:rsid w:val="002F7356"/>
    <w:rsid w:val="00304783"/>
    <w:rsid w:val="00306D4F"/>
    <w:rsid w:val="003119E4"/>
    <w:rsid w:val="00312D11"/>
    <w:rsid w:val="0031551B"/>
    <w:rsid w:val="00317FF6"/>
    <w:rsid w:val="003255F3"/>
    <w:rsid w:val="003346FD"/>
    <w:rsid w:val="00336A6F"/>
    <w:rsid w:val="00337CBA"/>
    <w:rsid w:val="003433A5"/>
    <w:rsid w:val="00353B04"/>
    <w:rsid w:val="00357F49"/>
    <w:rsid w:val="00362364"/>
    <w:rsid w:val="00362879"/>
    <w:rsid w:val="00374C90"/>
    <w:rsid w:val="00381816"/>
    <w:rsid w:val="00383C94"/>
    <w:rsid w:val="0038594D"/>
    <w:rsid w:val="003862B2"/>
    <w:rsid w:val="003909C9"/>
    <w:rsid w:val="003920C1"/>
    <w:rsid w:val="003A1496"/>
    <w:rsid w:val="003B2631"/>
    <w:rsid w:val="003C1667"/>
    <w:rsid w:val="003C1D1F"/>
    <w:rsid w:val="003C2EE0"/>
    <w:rsid w:val="003C6B60"/>
    <w:rsid w:val="003D04D1"/>
    <w:rsid w:val="003D13DF"/>
    <w:rsid w:val="003D194E"/>
    <w:rsid w:val="003D2859"/>
    <w:rsid w:val="003D712F"/>
    <w:rsid w:val="003D76E5"/>
    <w:rsid w:val="003F0845"/>
    <w:rsid w:val="003F34E9"/>
    <w:rsid w:val="003F74FE"/>
    <w:rsid w:val="004025A7"/>
    <w:rsid w:val="00403215"/>
    <w:rsid w:val="004054C9"/>
    <w:rsid w:val="00405B38"/>
    <w:rsid w:val="00410F0C"/>
    <w:rsid w:val="00412570"/>
    <w:rsid w:val="00414F41"/>
    <w:rsid w:val="004156B5"/>
    <w:rsid w:val="0042038C"/>
    <w:rsid w:val="00423A17"/>
    <w:rsid w:val="00423ED6"/>
    <w:rsid w:val="004309EB"/>
    <w:rsid w:val="00430F4A"/>
    <w:rsid w:val="004348AD"/>
    <w:rsid w:val="00437118"/>
    <w:rsid w:val="0044058A"/>
    <w:rsid w:val="004439A3"/>
    <w:rsid w:val="004526FF"/>
    <w:rsid w:val="00455189"/>
    <w:rsid w:val="00460000"/>
    <w:rsid w:val="00462288"/>
    <w:rsid w:val="004628AF"/>
    <w:rsid w:val="00472E9D"/>
    <w:rsid w:val="00475802"/>
    <w:rsid w:val="0047726A"/>
    <w:rsid w:val="00477DA0"/>
    <w:rsid w:val="00486268"/>
    <w:rsid w:val="004878CD"/>
    <w:rsid w:val="004924C7"/>
    <w:rsid w:val="004A20DE"/>
    <w:rsid w:val="004A224E"/>
    <w:rsid w:val="004A461B"/>
    <w:rsid w:val="004A7D5F"/>
    <w:rsid w:val="004C2978"/>
    <w:rsid w:val="004F0F39"/>
    <w:rsid w:val="004F4B98"/>
    <w:rsid w:val="00501A96"/>
    <w:rsid w:val="00503CAE"/>
    <w:rsid w:val="00504B50"/>
    <w:rsid w:val="00504FE8"/>
    <w:rsid w:val="0050649B"/>
    <w:rsid w:val="0050734A"/>
    <w:rsid w:val="0051045A"/>
    <w:rsid w:val="005136A2"/>
    <w:rsid w:val="00517702"/>
    <w:rsid w:val="005206AC"/>
    <w:rsid w:val="00525F65"/>
    <w:rsid w:val="005337E6"/>
    <w:rsid w:val="005461AE"/>
    <w:rsid w:val="0055516A"/>
    <w:rsid w:val="0055775C"/>
    <w:rsid w:val="00561752"/>
    <w:rsid w:val="00572124"/>
    <w:rsid w:val="00574CEA"/>
    <w:rsid w:val="005753F5"/>
    <w:rsid w:val="00580E80"/>
    <w:rsid w:val="00587403"/>
    <w:rsid w:val="00587AB8"/>
    <w:rsid w:val="00591002"/>
    <w:rsid w:val="00591DCD"/>
    <w:rsid w:val="005A04A3"/>
    <w:rsid w:val="005A40A3"/>
    <w:rsid w:val="005A49E2"/>
    <w:rsid w:val="005A643B"/>
    <w:rsid w:val="005C2664"/>
    <w:rsid w:val="005C4C94"/>
    <w:rsid w:val="005D025E"/>
    <w:rsid w:val="005D1117"/>
    <w:rsid w:val="005D357E"/>
    <w:rsid w:val="005E5E4A"/>
    <w:rsid w:val="005F2531"/>
    <w:rsid w:val="006011FA"/>
    <w:rsid w:val="00603D17"/>
    <w:rsid w:val="006045FD"/>
    <w:rsid w:val="006063AF"/>
    <w:rsid w:val="00610F75"/>
    <w:rsid w:val="006173B6"/>
    <w:rsid w:val="0063049C"/>
    <w:rsid w:val="0063306F"/>
    <w:rsid w:val="0064203E"/>
    <w:rsid w:val="00650357"/>
    <w:rsid w:val="00651AE0"/>
    <w:rsid w:val="00661B98"/>
    <w:rsid w:val="00664C05"/>
    <w:rsid w:val="00666DB8"/>
    <w:rsid w:val="00670295"/>
    <w:rsid w:val="00673169"/>
    <w:rsid w:val="00693281"/>
    <w:rsid w:val="00696F6D"/>
    <w:rsid w:val="0069753E"/>
    <w:rsid w:val="006A1473"/>
    <w:rsid w:val="006A1EA8"/>
    <w:rsid w:val="006A2B87"/>
    <w:rsid w:val="006C02A1"/>
    <w:rsid w:val="006C6BC5"/>
    <w:rsid w:val="006C6D31"/>
    <w:rsid w:val="006D7611"/>
    <w:rsid w:val="006E2A6D"/>
    <w:rsid w:val="006E2DC6"/>
    <w:rsid w:val="006E2E2A"/>
    <w:rsid w:val="006E49CD"/>
    <w:rsid w:val="006F4F93"/>
    <w:rsid w:val="006F6F9F"/>
    <w:rsid w:val="006F77A9"/>
    <w:rsid w:val="006F7959"/>
    <w:rsid w:val="007032F9"/>
    <w:rsid w:val="00703D51"/>
    <w:rsid w:val="0070551D"/>
    <w:rsid w:val="00705C44"/>
    <w:rsid w:val="00733664"/>
    <w:rsid w:val="00733FA6"/>
    <w:rsid w:val="00734173"/>
    <w:rsid w:val="00734837"/>
    <w:rsid w:val="0073506A"/>
    <w:rsid w:val="007371E9"/>
    <w:rsid w:val="00740D4C"/>
    <w:rsid w:val="00741D6D"/>
    <w:rsid w:val="007437CC"/>
    <w:rsid w:val="00757A35"/>
    <w:rsid w:val="00757FAC"/>
    <w:rsid w:val="00763266"/>
    <w:rsid w:val="00763579"/>
    <w:rsid w:val="00771678"/>
    <w:rsid w:val="007730EA"/>
    <w:rsid w:val="007736AB"/>
    <w:rsid w:val="007742D1"/>
    <w:rsid w:val="0078004B"/>
    <w:rsid w:val="0078263F"/>
    <w:rsid w:val="00783036"/>
    <w:rsid w:val="00790814"/>
    <w:rsid w:val="00791AD0"/>
    <w:rsid w:val="00791FF1"/>
    <w:rsid w:val="00792589"/>
    <w:rsid w:val="00794DD5"/>
    <w:rsid w:val="00795973"/>
    <w:rsid w:val="007A39DF"/>
    <w:rsid w:val="007A3E91"/>
    <w:rsid w:val="007B1D7C"/>
    <w:rsid w:val="007B2508"/>
    <w:rsid w:val="007B6B51"/>
    <w:rsid w:val="007C016C"/>
    <w:rsid w:val="007C03FD"/>
    <w:rsid w:val="007C0896"/>
    <w:rsid w:val="007C4B5E"/>
    <w:rsid w:val="007C4B6F"/>
    <w:rsid w:val="007C5053"/>
    <w:rsid w:val="007D500A"/>
    <w:rsid w:val="007D5390"/>
    <w:rsid w:val="007D60D8"/>
    <w:rsid w:val="007E3830"/>
    <w:rsid w:val="007E3B55"/>
    <w:rsid w:val="007E6033"/>
    <w:rsid w:val="007F3E2B"/>
    <w:rsid w:val="007F595E"/>
    <w:rsid w:val="0080239C"/>
    <w:rsid w:val="00814801"/>
    <w:rsid w:val="00820DCF"/>
    <w:rsid w:val="00851EFC"/>
    <w:rsid w:val="008536E4"/>
    <w:rsid w:val="008538E1"/>
    <w:rsid w:val="008566DD"/>
    <w:rsid w:val="008639BB"/>
    <w:rsid w:val="00872568"/>
    <w:rsid w:val="0088394D"/>
    <w:rsid w:val="008846CD"/>
    <w:rsid w:val="00890B95"/>
    <w:rsid w:val="008919F6"/>
    <w:rsid w:val="00892831"/>
    <w:rsid w:val="0089691F"/>
    <w:rsid w:val="00896B72"/>
    <w:rsid w:val="008A2ADE"/>
    <w:rsid w:val="008A6181"/>
    <w:rsid w:val="008B545D"/>
    <w:rsid w:val="008C04BD"/>
    <w:rsid w:val="008C0E67"/>
    <w:rsid w:val="008C37A7"/>
    <w:rsid w:val="008C681F"/>
    <w:rsid w:val="008D71A1"/>
    <w:rsid w:val="008E197C"/>
    <w:rsid w:val="008E3960"/>
    <w:rsid w:val="008E3A34"/>
    <w:rsid w:val="008E4C24"/>
    <w:rsid w:val="008E5E9D"/>
    <w:rsid w:val="008F1C1C"/>
    <w:rsid w:val="008F5F63"/>
    <w:rsid w:val="008F6C02"/>
    <w:rsid w:val="00902010"/>
    <w:rsid w:val="00902B1E"/>
    <w:rsid w:val="00903A44"/>
    <w:rsid w:val="00906052"/>
    <w:rsid w:val="009070D4"/>
    <w:rsid w:val="009071B0"/>
    <w:rsid w:val="0091378F"/>
    <w:rsid w:val="00913A20"/>
    <w:rsid w:val="00915649"/>
    <w:rsid w:val="00915817"/>
    <w:rsid w:val="009309D6"/>
    <w:rsid w:val="00930D92"/>
    <w:rsid w:val="00935940"/>
    <w:rsid w:val="009359D9"/>
    <w:rsid w:val="00943548"/>
    <w:rsid w:val="00946EB3"/>
    <w:rsid w:val="009473C7"/>
    <w:rsid w:val="009476F3"/>
    <w:rsid w:val="00947C15"/>
    <w:rsid w:val="009505EF"/>
    <w:rsid w:val="009539B0"/>
    <w:rsid w:val="00954CD7"/>
    <w:rsid w:val="009564E9"/>
    <w:rsid w:val="00956CFB"/>
    <w:rsid w:val="00962AF4"/>
    <w:rsid w:val="00962EA7"/>
    <w:rsid w:val="00963E7A"/>
    <w:rsid w:val="00964C2F"/>
    <w:rsid w:val="00971DA6"/>
    <w:rsid w:val="00972D23"/>
    <w:rsid w:val="0097703D"/>
    <w:rsid w:val="0098009D"/>
    <w:rsid w:val="00986906"/>
    <w:rsid w:val="0099264F"/>
    <w:rsid w:val="0099290F"/>
    <w:rsid w:val="009946FA"/>
    <w:rsid w:val="009A3E27"/>
    <w:rsid w:val="009A4B34"/>
    <w:rsid w:val="009B3E68"/>
    <w:rsid w:val="009B775A"/>
    <w:rsid w:val="009C77CA"/>
    <w:rsid w:val="009C7B6C"/>
    <w:rsid w:val="009D3AE2"/>
    <w:rsid w:val="009D7412"/>
    <w:rsid w:val="009E0220"/>
    <w:rsid w:val="009E23B5"/>
    <w:rsid w:val="009E2599"/>
    <w:rsid w:val="009E3BB9"/>
    <w:rsid w:val="00A11D9C"/>
    <w:rsid w:val="00A310A0"/>
    <w:rsid w:val="00A42462"/>
    <w:rsid w:val="00A43942"/>
    <w:rsid w:val="00A450E7"/>
    <w:rsid w:val="00A479E6"/>
    <w:rsid w:val="00A47CD1"/>
    <w:rsid w:val="00A52224"/>
    <w:rsid w:val="00A535EF"/>
    <w:rsid w:val="00A60AB5"/>
    <w:rsid w:val="00A633BB"/>
    <w:rsid w:val="00A63598"/>
    <w:rsid w:val="00A63CBB"/>
    <w:rsid w:val="00A66F58"/>
    <w:rsid w:val="00A76BCB"/>
    <w:rsid w:val="00A80925"/>
    <w:rsid w:val="00A815F4"/>
    <w:rsid w:val="00A83F57"/>
    <w:rsid w:val="00A86CE9"/>
    <w:rsid w:val="00A90CBC"/>
    <w:rsid w:val="00A91C4D"/>
    <w:rsid w:val="00A971B3"/>
    <w:rsid w:val="00AA00B2"/>
    <w:rsid w:val="00AA3D18"/>
    <w:rsid w:val="00AA5128"/>
    <w:rsid w:val="00AA7592"/>
    <w:rsid w:val="00AB0DF0"/>
    <w:rsid w:val="00AC4E5F"/>
    <w:rsid w:val="00AC5E6E"/>
    <w:rsid w:val="00AC6834"/>
    <w:rsid w:val="00AD0EC5"/>
    <w:rsid w:val="00AD1DB9"/>
    <w:rsid w:val="00AF33DC"/>
    <w:rsid w:val="00AF45D5"/>
    <w:rsid w:val="00B007BE"/>
    <w:rsid w:val="00B0184A"/>
    <w:rsid w:val="00B019C2"/>
    <w:rsid w:val="00B1406E"/>
    <w:rsid w:val="00B15348"/>
    <w:rsid w:val="00B17078"/>
    <w:rsid w:val="00B21A35"/>
    <w:rsid w:val="00B21EEC"/>
    <w:rsid w:val="00B241B8"/>
    <w:rsid w:val="00B306DD"/>
    <w:rsid w:val="00B34AC2"/>
    <w:rsid w:val="00B46E0B"/>
    <w:rsid w:val="00B52BBF"/>
    <w:rsid w:val="00B55C34"/>
    <w:rsid w:val="00B5702E"/>
    <w:rsid w:val="00B60877"/>
    <w:rsid w:val="00B66A33"/>
    <w:rsid w:val="00B70261"/>
    <w:rsid w:val="00B756F4"/>
    <w:rsid w:val="00B77EBF"/>
    <w:rsid w:val="00B81463"/>
    <w:rsid w:val="00B86B12"/>
    <w:rsid w:val="00B9591D"/>
    <w:rsid w:val="00B973E9"/>
    <w:rsid w:val="00BA0E4E"/>
    <w:rsid w:val="00BA45A1"/>
    <w:rsid w:val="00BB776B"/>
    <w:rsid w:val="00BC4B63"/>
    <w:rsid w:val="00BC5D6F"/>
    <w:rsid w:val="00BC7265"/>
    <w:rsid w:val="00BD0F65"/>
    <w:rsid w:val="00BD2B9C"/>
    <w:rsid w:val="00BE2A3F"/>
    <w:rsid w:val="00BE5DA4"/>
    <w:rsid w:val="00BE66DF"/>
    <w:rsid w:val="00BE767B"/>
    <w:rsid w:val="00BF2349"/>
    <w:rsid w:val="00BF3573"/>
    <w:rsid w:val="00BF387B"/>
    <w:rsid w:val="00BF3EDB"/>
    <w:rsid w:val="00BF4695"/>
    <w:rsid w:val="00BF5AB8"/>
    <w:rsid w:val="00C02D1E"/>
    <w:rsid w:val="00C059F9"/>
    <w:rsid w:val="00C06165"/>
    <w:rsid w:val="00C11B7D"/>
    <w:rsid w:val="00C140E8"/>
    <w:rsid w:val="00C1440C"/>
    <w:rsid w:val="00C16117"/>
    <w:rsid w:val="00C1657E"/>
    <w:rsid w:val="00C17090"/>
    <w:rsid w:val="00C2004E"/>
    <w:rsid w:val="00C34FCF"/>
    <w:rsid w:val="00C36B18"/>
    <w:rsid w:val="00C41654"/>
    <w:rsid w:val="00C4181D"/>
    <w:rsid w:val="00C43855"/>
    <w:rsid w:val="00C479EE"/>
    <w:rsid w:val="00C57819"/>
    <w:rsid w:val="00C613E2"/>
    <w:rsid w:val="00C65490"/>
    <w:rsid w:val="00C659B5"/>
    <w:rsid w:val="00C67166"/>
    <w:rsid w:val="00C70AB9"/>
    <w:rsid w:val="00C71314"/>
    <w:rsid w:val="00C7273D"/>
    <w:rsid w:val="00C72CCB"/>
    <w:rsid w:val="00C740D9"/>
    <w:rsid w:val="00C848D6"/>
    <w:rsid w:val="00C85208"/>
    <w:rsid w:val="00C8574F"/>
    <w:rsid w:val="00CA18D5"/>
    <w:rsid w:val="00CB489F"/>
    <w:rsid w:val="00CB4BF1"/>
    <w:rsid w:val="00CC2D0B"/>
    <w:rsid w:val="00CC5BCC"/>
    <w:rsid w:val="00CC5E65"/>
    <w:rsid w:val="00CD15E2"/>
    <w:rsid w:val="00CD734B"/>
    <w:rsid w:val="00CD7BE4"/>
    <w:rsid w:val="00CE1059"/>
    <w:rsid w:val="00CE29C4"/>
    <w:rsid w:val="00CF1700"/>
    <w:rsid w:val="00CF78C4"/>
    <w:rsid w:val="00D073EE"/>
    <w:rsid w:val="00D14E3B"/>
    <w:rsid w:val="00D227FB"/>
    <w:rsid w:val="00D25B38"/>
    <w:rsid w:val="00D3689F"/>
    <w:rsid w:val="00D44C29"/>
    <w:rsid w:val="00D47055"/>
    <w:rsid w:val="00D53898"/>
    <w:rsid w:val="00D67737"/>
    <w:rsid w:val="00D710D2"/>
    <w:rsid w:val="00D73773"/>
    <w:rsid w:val="00D82BC5"/>
    <w:rsid w:val="00D8581C"/>
    <w:rsid w:val="00D90C5F"/>
    <w:rsid w:val="00D90DD6"/>
    <w:rsid w:val="00D913A2"/>
    <w:rsid w:val="00D95B2A"/>
    <w:rsid w:val="00D97B1A"/>
    <w:rsid w:val="00DA0024"/>
    <w:rsid w:val="00DA0338"/>
    <w:rsid w:val="00DA22CA"/>
    <w:rsid w:val="00DA40EC"/>
    <w:rsid w:val="00DA4A13"/>
    <w:rsid w:val="00DA60B4"/>
    <w:rsid w:val="00DA796A"/>
    <w:rsid w:val="00DB0335"/>
    <w:rsid w:val="00DB1987"/>
    <w:rsid w:val="00DB4252"/>
    <w:rsid w:val="00DB4AD3"/>
    <w:rsid w:val="00DB722F"/>
    <w:rsid w:val="00DC4F28"/>
    <w:rsid w:val="00DC5B8B"/>
    <w:rsid w:val="00DC62D0"/>
    <w:rsid w:val="00DC7029"/>
    <w:rsid w:val="00DD1FC1"/>
    <w:rsid w:val="00DF22EF"/>
    <w:rsid w:val="00DF3149"/>
    <w:rsid w:val="00DF73AA"/>
    <w:rsid w:val="00E04140"/>
    <w:rsid w:val="00E10C9F"/>
    <w:rsid w:val="00E13C72"/>
    <w:rsid w:val="00E2227C"/>
    <w:rsid w:val="00E34759"/>
    <w:rsid w:val="00E42A1C"/>
    <w:rsid w:val="00E45FEF"/>
    <w:rsid w:val="00E55D8C"/>
    <w:rsid w:val="00E55EA6"/>
    <w:rsid w:val="00E56753"/>
    <w:rsid w:val="00E5707E"/>
    <w:rsid w:val="00E57222"/>
    <w:rsid w:val="00E631EC"/>
    <w:rsid w:val="00E665E4"/>
    <w:rsid w:val="00E7020E"/>
    <w:rsid w:val="00E77268"/>
    <w:rsid w:val="00E87FE6"/>
    <w:rsid w:val="00E919B5"/>
    <w:rsid w:val="00E946CA"/>
    <w:rsid w:val="00E96A50"/>
    <w:rsid w:val="00EA0366"/>
    <w:rsid w:val="00EA14CD"/>
    <w:rsid w:val="00EA7A3C"/>
    <w:rsid w:val="00EB12AC"/>
    <w:rsid w:val="00EB203F"/>
    <w:rsid w:val="00EB2F78"/>
    <w:rsid w:val="00EB45E7"/>
    <w:rsid w:val="00EC5D45"/>
    <w:rsid w:val="00ED0AE1"/>
    <w:rsid w:val="00ED3D72"/>
    <w:rsid w:val="00EE1907"/>
    <w:rsid w:val="00EE7499"/>
    <w:rsid w:val="00EF21D1"/>
    <w:rsid w:val="00EF5A9D"/>
    <w:rsid w:val="00EF633F"/>
    <w:rsid w:val="00EF6650"/>
    <w:rsid w:val="00F029B5"/>
    <w:rsid w:val="00F032F5"/>
    <w:rsid w:val="00F04B15"/>
    <w:rsid w:val="00F118CD"/>
    <w:rsid w:val="00F16DEC"/>
    <w:rsid w:val="00F212AC"/>
    <w:rsid w:val="00F218B2"/>
    <w:rsid w:val="00F25ABA"/>
    <w:rsid w:val="00F3028F"/>
    <w:rsid w:val="00F327D8"/>
    <w:rsid w:val="00F421BE"/>
    <w:rsid w:val="00F43631"/>
    <w:rsid w:val="00F52DC2"/>
    <w:rsid w:val="00F537AA"/>
    <w:rsid w:val="00F55452"/>
    <w:rsid w:val="00F556C2"/>
    <w:rsid w:val="00F63706"/>
    <w:rsid w:val="00F65CB5"/>
    <w:rsid w:val="00F66C40"/>
    <w:rsid w:val="00F717DE"/>
    <w:rsid w:val="00F7233C"/>
    <w:rsid w:val="00F74847"/>
    <w:rsid w:val="00F778F1"/>
    <w:rsid w:val="00F77C2A"/>
    <w:rsid w:val="00F80E58"/>
    <w:rsid w:val="00F821E4"/>
    <w:rsid w:val="00F835AC"/>
    <w:rsid w:val="00F8485E"/>
    <w:rsid w:val="00F85993"/>
    <w:rsid w:val="00F87F43"/>
    <w:rsid w:val="00F9051F"/>
    <w:rsid w:val="00FA32D5"/>
    <w:rsid w:val="00FB08A8"/>
    <w:rsid w:val="00FB0E86"/>
    <w:rsid w:val="00FB20D2"/>
    <w:rsid w:val="00FB36CC"/>
    <w:rsid w:val="00FB6815"/>
    <w:rsid w:val="00FC2FE0"/>
    <w:rsid w:val="00FC35D6"/>
    <w:rsid w:val="00FC54F4"/>
    <w:rsid w:val="00FD6F1B"/>
    <w:rsid w:val="00FE1AFC"/>
    <w:rsid w:val="00FE75B1"/>
    <w:rsid w:val="00FF0694"/>
    <w:rsid w:val="00FF1DA6"/>
    <w:rsid w:val="00FF2228"/>
    <w:rsid w:val="048D3C85"/>
    <w:rsid w:val="04EA0DF1"/>
    <w:rsid w:val="07B42F31"/>
    <w:rsid w:val="084B3BE4"/>
    <w:rsid w:val="09511A59"/>
    <w:rsid w:val="0AAC10FD"/>
    <w:rsid w:val="0AED4C65"/>
    <w:rsid w:val="0C7F638D"/>
    <w:rsid w:val="0DF04F6A"/>
    <w:rsid w:val="0E456C42"/>
    <w:rsid w:val="0E7D3C55"/>
    <w:rsid w:val="0E956321"/>
    <w:rsid w:val="0EC2148A"/>
    <w:rsid w:val="0EFF5127"/>
    <w:rsid w:val="0F61774B"/>
    <w:rsid w:val="0FFC1BD9"/>
    <w:rsid w:val="12D0036B"/>
    <w:rsid w:val="13935EAB"/>
    <w:rsid w:val="14F5446D"/>
    <w:rsid w:val="151C33B2"/>
    <w:rsid w:val="1696199B"/>
    <w:rsid w:val="16F419B4"/>
    <w:rsid w:val="192839B5"/>
    <w:rsid w:val="1A3A1E2B"/>
    <w:rsid w:val="1B861841"/>
    <w:rsid w:val="1D1A1918"/>
    <w:rsid w:val="1DCA77EF"/>
    <w:rsid w:val="1F4C6780"/>
    <w:rsid w:val="20D30DF2"/>
    <w:rsid w:val="20D94EF4"/>
    <w:rsid w:val="211F12AE"/>
    <w:rsid w:val="286463E6"/>
    <w:rsid w:val="28E940C9"/>
    <w:rsid w:val="29275693"/>
    <w:rsid w:val="29561734"/>
    <w:rsid w:val="297E3C7F"/>
    <w:rsid w:val="2AD908DC"/>
    <w:rsid w:val="2B0A0276"/>
    <w:rsid w:val="2C880052"/>
    <w:rsid w:val="2DD76497"/>
    <w:rsid w:val="2F3D025D"/>
    <w:rsid w:val="2F5C17E6"/>
    <w:rsid w:val="2FC562AC"/>
    <w:rsid w:val="30194954"/>
    <w:rsid w:val="3424001A"/>
    <w:rsid w:val="354422EF"/>
    <w:rsid w:val="356928AF"/>
    <w:rsid w:val="38AC7189"/>
    <w:rsid w:val="390B5A5B"/>
    <w:rsid w:val="39175561"/>
    <w:rsid w:val="39E16811"/>
    <w:rsid w:val="3A6A3A15"/>
    <w:rsid w:val="3BD66B9C"/>
    <w:rsid w:val="3CCB3A6D"/>
    <w:rsid w:val="3DDE39DB"/>
    <w:rsid w:val="3E472C25"/>
    <w:rsid w:val="3EE7F1C7"/>
    <w:rsid w:val="41B051C0"/>
    <w:rsid w:val="4221770A"/>
    <w:rsid w:val="45E66B3C"/>
    <w:rsid w:val="48A945F9"/>
    <w:rsid w:val="496E2CE5"/>
    <w:rsid w:val="49E0092E"/>
    <w:rsid w:val="4A4A2C39"/>
    <w:rsid w:val="4AE155EA"/>
    <w:rsid w:val="4B552AA6"/>
    <w:rsid w:val="4C201050"/>
    <w:rsid w:val="4C7C31E7"/>
    <w:rsid w:val="4FA871BC"/>
    <w:rsid w:val="504925C9"/>
    <w:rsid w:val="50516BA0"/>
    <w:rsid w:val="50911E89"/>
    <w:rsid w:val="51F423B3"/>
    <w:rsid w:val="52D576F4"/>
    <w:rsid w:val="533260C8"/>
    <w:rsid w:val="54C93027"/>
    <w:rsid w:val="567B29ED"/>
    <w:rsid w:val="5713293A"/>
    <w:rsid w:val="5796443F"/>
    <w:rsid w:val="57CB6E97"/>
    <w:rsid w:val="57CF180D"/>
    <w:rsid w:val="58B968CF"/>
    <w:rsid w:val="5906339C"/>
    <w:rsid w:val="5A6B25A2"/>
    <w:rsid w:val="5AD90D18"/>
    <w:rsid w:val="5C1F35AE"/>
    <w:rsid w:val="5D5213D5"/>
    <w:rsid w:val="607138C8"/>
    <w:rsid w:val="614F04EA"/>
    <w:rsid w:val="614F7276"/>
    <w:rsid w:val="615573BE"/>
    <w:rsid w:val="632905BE"/>
    <w:rsid w:val="634B1E7E"/>
    <w:rsid w:val="63997465"/>
    <w:rsid w:val="660A2875"/>
    <w:rsid w:val="690454CC"/>
    <w:rsid w:val="69882699"/>
    <w:rsid w:val="69AE3CF0"/>
    <w:rsid w:val="6A736F31"/>
    <w:rsid w:val="6A8A1E2C"/>
    <w:rsid w:val="6BF07722"/>
    <w:rsid w:val="6C662BE4"/>
    <w:rsid w:val="6DA170E8"/>
    <w:rsid w:val="6E4F60A1"/>
    <w:rsid w:val="70A254D7"/>
    <w:rsid w:val="718F6CC7"/>
    <w:rsid w:val="72772EFF"/>
    <w:rsid w:val="73854316"/>
    <w:rsid w:val="74F72EF3"/>
    <w:rsid w:val="75A4700F"/>
    <w:rsid w:val="77F44B8E"/>
    <w:rsid w:val="79FFFDDE"/>
    <w:rsid w:val="7B1227F8"/>
    <w:rsid w:val="7CE422D4"/>
    <w:rsid w:val="7FEFA59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ocked="1"/>
    <w:lsdException w:uiPriority="99" w:name="footnote text" w:locked="1"/>
    <w:lsdException w:uiPriority="99" w:name="annotation text" w:locked="1"/>
    <w:lsdException w:qFormat="1" w:unhideWhenUsed="0" w:uiPriority="0"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0" w:semiHidden="0"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0"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ocked="1"/>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0" w:name="Balloon Text"/>
    <w:lsdException w:qFormat="1" w:unhideWhenUsed="0" w:uiPriority="0" w:semiHidden="0" w:name="Table Grid"/>
    <w:lsdException w:uiPriority="99" w:name="Table Theme" w:locked="1"/>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2"/>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widowControl/>
      <w:jc w:val="left"/>
      <w:outlineLvl w:val="1"/>
    </w:pPr>
    <w:rPr>
      <w:rFonts w:ascii="Times New Roman" w:hAnsi="Times New Roman" w:eastAsia="黑体" w:cs="宋体"/>
      <w:bCs/>
      <w:kern w:val="0"/>
      <w:szCs w:val="36"/>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locked/>
    <w:uiPriority w:val="0"/>
    <w:pPr>
      <w:ind w:firstLine="420" w:firstLineChars="200"/>
    </w:pPr>
    <w:rPr>
      <w:szCs w:val="24"/>
    </w:rPr>
  </w:style>
  <w:style w:type="paragraph" w:styleId="5">
    <w:name w:val="Body Text"/>
    <w:basedOn w:val="1"/>
    <w:link w:val="33"/>
    <w:qFormat/>
    <w:locked/>
    <w:uiPriority w:val="0"/>
    <w:pPr>
      <w:jc w:val="center"/>
    </w:pPr>
    <w:rPr>
      <w:rFonts w:eastAsia="仿宋_GB2312"/>
      <w:spacing w:val="-20"/>
      <w:sz w:val="24"/>
      <w:szCs w:val="24"/>
    </w:rPr>
  </w:style>
  <w:style w:type="paragraph" w:styleId="6">
    <w:name w:val="Body Text Indent"/>
    <w:basedOn w:val="1"/>
    <w:next w:val="1"/>
    <w:link w:val="34"/>
    <w:qFormat/>
    <w:locked/>
    <w:uiPriority w:val="0"/>
    <w:pPr>
      <w:ind w:firstLine="640" w:firstLineChars="200"/>
    </w:pPr>
    <w:rPr>
      <w:rFonts w:ascii="仿宋_GB2312" w:eastAsia="仿宋_GB2312"/>
      <w:sz w:val="30"/>
      <w:szCs w:val="24"/>
    </w:rPr>
  </w:style>
  <w:style w:type="paragraph" w:styleId="7">
    <w:name w:val="Plain Text"/>
    <w:basedOn w:val="1"/>
    <w:link w:val="35"/>
    <w:qFormat/>
    <w:locked/>
    <w:uiPriority w:val="0"/>
    <w:rPr>
      <w:rFonts w:ascii="宋体" w:hAnsi="Courier New" w:cs="Courier New"/>
    </w:rPr>
  </w:style>
  <w:style w:type="paragraph" w:styleId="8">
    <w:name w:val="Date"/>
    <w:basedOn w:val="1"/>
    <w:next w:val="1"/>
    <w:link w:val="20"/>
    <w:qFormat/>
    <w:uiPriority w:val="0"/>
    <w:pPr>
      <w:ind w:left="100" w:leftChars="2500"/>
    </w:pPr>
  </w:style>
  <w:style w:type="paragraph" w:styleId="9">
    <w:name w:val="Body Text Indent 2"/>
    <w:basedOn w:val="1"/>
    <w:qFormat/>
    <w:locked/>
    <w:uiPriority w:val="0"/>
    <w:pPr>
      <w:tabs>
        <w:tab w:val="left" w:pos="7020"/>
      </w:tabs>
      <w:spacing w:line="400" w:lineRule="exact"/>
      <w:ind w:firstLine="640" w:firstLineChars="200"/>
    </w:pPr>
    <w:rPr>
      <w:rFonts w:ascii="仿宋_GB2312" w:hAnsi="宋体" w:eastAsia="仿宋_GB2312"/>
      <w:sz w:val="32"/>
    </w:rPr>
  </w:style>
  <w:style w:type="paragraph" w:styleId="10">
    <w:name w:val="Balloon Text"/>
    <w:basedOn w:val="1"/>
    <w:link w:val="21"/>
    <w:semiHidden/>
    <w:qFormat/>
    <w:uiPriority w:val="0"/>
    <w:rPr>
      <w:sz w:val="18"/>
      <w:szCs w:val="18"/>
    </w:rPr>
  </w:style>
  <w:style w:type="paragraph" w:styleId="11">
    <w:name w:val="footer"/>
    <w:basedOn w:val="1"/>
    <w:link w:val="22"/>
    <w:qFormat/>
    <w:uiPriority w:val="99"/>
    <w:pPr>
      <w:tabs>
        <w:tab w:val="center" w:pos="4153"/>
        <w:tab w:val="right" w:pos="8306"/>
      </w:tabs>
      <w:snapToGrid w:val="0"/>
      <w:jc w:val="left"/>
    </w:pPr>
    <w:rPr>
      <w:sz w:val="18"/>
      <w:szCs w:val="18"/>
    </w:rPr>
  </w:style>
  <w:style w:type="paragraph" w:styleId="12">
    <w:name w:val="header"/>
    <w:basedOn w:val="1"/>
    <w:link w:val="2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13">
    <w:name w:val="Normal (Web)"/>
    <w:basedOn w:val="1"/>
    <w:qFormat/>
    <w:uiPriority w:val="0"/>
    <w:pPr>
      <w:spacing w:before="100" w:beforeAutospacing="1" w:after="100" w:afterAutospacing="1"/>
      <w:jc w:val="left"/>
    </w:pPr>
    <w:rPr>
      <w:kern w:val="0"/>
      <w:sz w:val="24"/>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rPr>
      <w:rFonts w:cs="Times New Roman"/>
      <w:b/>
      <w:bCs/>
    </w:rPr>
  </w:style>
  <w:style w:type="character" w:styleId="18">
    <w:name w:val="page number"/>
    <w:basedOn w:val="16"/>
    <w:qFormat/>
    <w:uiPriority w:val="0"/>
    <w:rPr>
      <w:rFonts w:cs="Times New Roman"/>
    </w:rPr>
  </w:style>
  <w:style w:type="character" w:styleId="19">
    <w:name w:val="Hyperlink"/>
    <w:basedOn w:val="16"/>
    <w:qFormat/>
    <w:uiPriority w:val="99"/>
    <w:rPr>
      <w:rFonts w:cs="Times New Roman"/>
      <w:color w:val="0000FF"/>
      <w:u w:val="single"/>
    </w:rPr>
  </w:style>
  <w:style w:type="character" w:customStyle="1" w:styleId="20">
    <w:name w:val="日期 Char"/>
    <w:basedOn w:val="16"/>
    <w:link w:val="8"/>
    <w:qFormat/>
    <w:locked/>
    <w:uiPriority w:val="0"/>
    <w:rPr>
      <w:rFonts w:cs="Times New Roman"/>
      <w:kern w:val="2"/>
      <w:sz w:val="24"/>
      <w:szCs w:val="24"/>
    </w:rPr>
  </w:style>
  <w:style w:type="character" w:customStyle="1" w:styleId="21">
    <w:name w:val="批注框文本 Char"/>
    <w:basedOn w:val="16"/>
    <w:link w:val="10"/>
    <w:qFormat/>
    <w:locked/>
    <w:uiPriority w:val="99"/>
    <w:rPr>
      <w:rFonts w:cs="Times New Roman"/>
      <w:kern w:val="2"/>
      <w:sz w:val="18"/>
      <w:szCs w:val="18"/>
    </w:rPr>
  </w:style>
  <w:style w:type="character" w:customStyle="1" w:styleId="22">
    <w:name w:val="页脚 Char"/>
    <w:basedOn w:val="16"/>
    <w:link w:val="11"/>
    <w:qFormat/>
    <w:locked/>
    <w:uiPriority w:val="99"/>
    <w:rPr>
      <w:rFonts w:cs="Times New Roman"/>
      <w:kern w:val="2"/>
      <w:sz w:val="24"/>
      <w:szCs w:val="24"/>
    </w:rPr>
  </w:style>
  <w:style w:type="character" w:customStyle="1" w:styleId="23">
    <w:name w:val="页眉 Char"/>
    <w:basedOn w:val="16"/>
    <w:link w:val="12"/>
    <w:qFormat/>
    <w:locked/>
    <w:uiPriority w:val="0"/>
    <w:rPr>
      <w:rFonts w:cs="Times New Roman"/>
      <w:kern w:val="2"/>
      <w:sz w:val="24"/>
      <w:szCs w:val="24"/>
    </w:rPr>
  </w:style>
  <w:style w:type="paragraph" w:customStyle="1" w:styleId="24">
    <w:name w:val="修正1行"/>
    <w:basedOn w:val="1"/>
    <w:next w:val="1"/>
    <w:qFormat/>
    <w:uiPriority w:val="99"/>
    <w:pPr>
      <w:spacing w:line="480" w:lineRule="exact"/>
      <w:ind w:firstLine="200" w:firstLineChars="200"/>
    </w:pPr>
    <w:rPr>
      <w:rFonts w:ascii="宋体" w:hAnsi="宋体" w:eastAsia="仿宋_GB2312" w:cs="宋体"/>
      <w:sz w:val="32"/>
      <w:szCs w:val="32"/>
    </w:rPr>
  </w:style>
  <w:style w:type="paragraph" w:customStyle="1" w:styleId="25">
    <w:name w:val="Char Char Char Char Char Char"/>
    <w:basedOn w:val="1"/>
    <w:qFormat/>
    <w:uiPriority w:val="99"/>
    <w:pPr>
      <w:ind w:left="432" w:hanging="432"/>
    </w:pPr>
    <w:rPr>
      <w:sz w:val="24"/>
      <w:szCs w:val="24"/>
    </w:rPr>
  </w:style>
  <w:style w:type="character" w:customStyle="1" w:styleId="26">
    <w:name w:val="样式 仿宋_GB23121"/>
    <w:basedOn w:val="16"/>
    <w:qFormat/>
    <w:uiPriority w:val="99"/>
    <w:rPr>
      <w:rFonts w:ascii="仿宋_GB2312" w:hAnsi="仿宋_GB2312" w:eastAsia="仿宋_GB2312" w:cs="仿宋_GB2312"/>
      <w:sz w:val="32"/>
      <w:szCs w:val="32"/>
    </w:rPr>
  </w:style>
  <w:style w:type="paragraph" w:customStyle="1" w:styleId="27">
    <w:name w:val="content5"/>
    <w:basedOn w:val="1"/>
    <w:qFormat/>
    <w:uiPriority w:val="99"/>
    <w:pPr>
      <w:widowControl/>
      <w:spacing w:before="100" w:beforeAutospacing="1" w:after="100" w:afterAutospacing="1"/>
      <w:jc w:val="left"/>
    </w:pPr>
    <w:rPr>
      <w:rFonts w:ascii="宋体" w:hAnsi="宋体" w:cs="宋体"/>
      <w:color w:val="000000"/>
      <w:kern w:val="0"/>
      <w:sz w:val="24"/>
      <w:szCs w:val="24"/>
    </w:rPr>
  </w:style>
  <w:style w:type="paragraph" w:styleId="28">
    <w:name w:val="List Paragraph"/>
    <w:basedOn w:val="1"/>
    <w:qFormat/>
    <w:uiPriority w:val="99"/>
    <w:pPr>
      <w:ind w:firstLine="420" w:firstLineChars="200"/>
    </w:pPr>
  </w:style>
  <w:style w:type="paragraph" w:customStyle="1" w:styleId="29">
    <w:name w:val="Default Paragraph Font Para Char"/>
    <w:basedOn w:val="1"/>
    <w:qFormat/>
    <w:uiPriority w:val="0"/>
    <w:pPr>
      <w:widowControl/>
      <w:spacing w:after="160" w:line="400" w:lineRule="exact"/>
      <w:jc w:val="left"/>
    </w:pPr>
    <w:rPr>
      <w:rFonts w:ascii="Verdana" w:hAnsi="Verdana" w:cs="Verdana"/>
      <w:kern w:val="0"/>
      <w:sz w:val="20"/>
      <w:szCs w:val="20"/>
      <w:lang w:eastAsia="en-US"/>
    </w:rPr>
  </w:style>
  <w:style w:type="paragraph" w:customStyle="1" w:styleId="30">
    <w:name w:val="Char Char Char Char Char Char Char Char Char Char Char Char Char Char Char Char Char Char Char"/>
    <w:basedOn w:val="1"/>
    <w:qFormat/>
    <w:uiPriority w:val="99"/>
    <w:pPr>
      <w:tabs>
        <w:tab w:val="left" w:pos="907"/>
      </w:tabs>
      <w:spacing w:line="540" w:lineRule="exact"/>
      <w:ind w:left="907" w:hanging="453" w:firstLineChars="200"/>
    </w:pPr>
    <w:rPr>
      <w:rFonts w:ascii="Calibri" w:hAnsi="Calibri" w:cs="Calibri"/>
      <w:sz w:val="24"/>
      <w:szCs w:val="24"/>
    </w:rPr>
  </w:style>
  <w:style w:type="paragraph" w:customStyle="1" w:styleId="3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2">
    <w:name w:val="标题 1 Char"/>
    <w:basedOn w:val="16"/>
    <w:link w:val="2"/>
    <w:qFormat/>
    <w:uiPriority w:val="0"/>
    <w:rPr>
      <w:b/>
      <w:bCs/>
      <w:kern w:val="44"/>
      <w:sz w:val="44"/>
      <w:szCs w:val="44"/>
    </w:rPr>
  </w:style>
  <w:style w:type="character" w:customStyle="1" w:styleId="33">
    <w:name w:val="正文文本 Char"/>
    <w:basedOn w:val="16"/>
    <w:link w:val="5"/>
    <w:qFormat/>
    <w:uiPriority w:val="0"/>
    <w:rPr>
      <w:rFonts w:eastAsia="仿宋_GB2312"/>
      <w:spacing w:val="-20"/>
      <w:kern w:val="2"/>
      <w:sz w:val="24"/>
      <w:szCs w:val="24"/>
    </w:rPr>
  </w:style>
  <w:style w:type="character" w:customStyle="1" w:styleId="34">
    <w:name w:val="正文文本缩进 Char"/>
    <w:basedOn w:val="16"/>
    <w:link w:val="6"/>
    <w:qFormat/>
    <w:uiPriority w:val="0"/>
    <w:rPr>
      <w:rFonts w:ascii="仿宋_GB2312" w:eastAsia="仿宋_GB2312"/>
      <w:kern w:val="2"/>
      <w:sz w:val="30"/>
      <w:szCs w:val="24"/>
    </w:rPr>
  </w:style>
  <w:style w:type="character" w:customStyle="1" w:styleId="35">
    <w:name w:val="纯文本 Char"/>
    <w:basedOn w:val="16"/>
    <w:link w:val="7"/>
    <w:qFormat/>
    <w:uiPriority w:val="0"/>
    <w:rPr>
      <w:rFonts w:ascii="宋体" w:hAnsi="Courier New" w:cs="Courier New"/>
      <w:kern w:val="2"/>
      <w:sz w:val="21"/>
      <w:szCs w:val="21"/>
    </w:rPr>
  </w:style>
  <w:style w:type="paragraph" w:customStyle="1" w:styleId="36">
    <w:name w:val="Char Char"/>
    <w:basedOn w:val="1"/>
    <w:qFormat/>
    <w:uiPriority w:val="0"/>
    <w:pPr>
      <w:widowControl/>
      <w:spacing w:after="160" w:line="240" w:lineRule="exact"/>
      <w:ind w:firstLine="420" w:firstLineChars="200"/>
      <w:jc w:val="left"/>
    </w:pPr>
    <w:rPr>
      <w:rFonts w:ascii="Verdana" w:hAnsi="Verdana"/>
      <w:kern w:val="0"/>
      <w:szCs w:val="20"/>
      <w:lang w:eastAsia="en-US"/>
    </w:rPr>
  </w:style>
  <w:style w:type="paragraph" w:customStyle="1" w:styleId="37">
    <w:name w:val="p0"/>
    <w:basedOn w:val="1"/>
    <w:qFormat/>
    <w:uiPriority w:val="99"/>
    <w:pPr>
      <w:widowControl/>
    </w:pPr>
    <w:rPr>
      <w:rFonts w:ascii="Calibri" w:hAnsi="Calibri" w:cs="宋体"/>
      <w:kern w:val="0"/>
    </w:rPr>
  </w:style>
  <w:style w:type="character" w:customStyle="1" w:styleId="38">
    <w:name w:val="NormalCharacter"/>
    <w:semiHidden/>
    <w:qFormat/>
    <w:uiPriority w:val="0"/>
  </w:style>
  <w:style w:type="paragraph" w:customStyle="1" w:styleId="39">
    <w:name w:val="Body Text First Indent 21"/>
    <w:basedOn w:val="1"/>
    <w:qFormat/>
    <w:uiPriority w:val="0"/>
    <w:pPr>
      <w:spacing w:after="120" w:line="340" w:lineRule="exact"/>
      <w:ind w:left="420" w:leftChars="200" w:right="-139" w:hanging="26" w:hangingChars="26"/>
    </w:pPr>
    <w:rPr>
      <w:rFonts w:ascii="华文中宋" w:hAnsi="华文中宋" w:eastAsia="华文中宋"/>
      <w:sz w:val="24"/>
      <w:szCs w:val="20"/>
    </w:rPr>
  </w:style>
  <w:style w:type="paragraph" w:styleId="40">
    <w:name w:val="No Spacing"/>
    <w:qFormat/>
    <w:uiPriority w:val="0"/>
    <w:pPr>
      <w:adjustRightInd w:val="0"/>
      <w:snapToGrid w:val="0"/>
    </w:pPr>
    <w:rPr>
      <w:rFonts w:ascii="Tahoma" w:hAnsi="Tahoma" w:eastAsia="微软雅黑" w:cs="Times New Roman"/>
      <w:sz w:val="22"/>
      <w:szCs w:val="22"/>
      <w:lang w:val="en-US" w:eastAsia="zh-CN" w:bidi="ar-SA"/>
    </w:rPr>
  </w:style>
  <w:style w:type="paragraph" w:customStyle="1" w:styleId="41">
    <w:name w:val="标题1"/>
    <w:basedOn w:val="1"/>
    <w:next w:val="1"/>
    <w:qFormat/>
    <w:uiPriority w:val="0"/>
    <w:pPr>
      <w:tabs>
        <w:tab w:val="left" w:pos="9193"/>
        <w:tab w:val="left" w:pos="9827"/>
      </w:tabs>
      <w:autoSpaceDE w:val="0"/>
      <w:autoSpaceDN w:val="0"/>
      <w:snapToGrid w:val="0"/>
      <w:spacing w:beforeLines="50" w:afterLines="50" w:line="640" w:lineRule="exact"/>
      <w:jc w:val="center"/>
    </w:pPr>
    <w:rPr>
      <w:rFonts w:eastAsia="方正小标宋_GBK"/>
      <w:snapToGrid w:val="0"/>
      <w:kern w:val="0"/>
      <w:sz w:val="44"/>
      <w:szCs w:val="20"/>
    </w:rPr>
  </w:style>
  <w:style w:type="paragraph" w:customStyle="1" w:styleId="42">
    <w:name w:val="Body text|1"/>
    <w:basedOn w:val="1"/>
    <w:qFormat/>
    <w:uiPriority w:val="99"/>
    <w:pPr>
      <w:spacing w:line="422" w:lineRule="auto"/>
      <w:ind w:firstLine="400"/>
    </w:pPr>
    <w:rPr>
      <w:rFonts w:ascii="宋体" w:hAnsi="宋体" w:cs="宋体"/>
      <w:sz w:val="30"/>
      <w:szCs w:val="30"/>
      <w:lang w:val="zh-TW" w:eastAsia="zh-TW"/>
    </w:rPr>
  </w:style>
  <w:style w:type="character" w:customStyle="1" w:styleId="43">
    <w:name w:val="font71"/>
    <w:basedOn w:val="16"/>
    <w:uiPriority w:val="0"/>
    <w:rPr>
      <w:rFonts w:hint="eastAsia" w:ascii="仿宋" w:hAnsi="仿宋" w:eastAsia="仿宋" w:cs="仿宋"/>
      <w:color w:val="000000"/>
      <w:sz w:val="22"/>
      <w:szCs w:val="22"/>
      <w:u w:val="none"/>
      <w:vertAlign w:val="superscript"/>
    </w:rPr>
  </w:style>
  <w:style w:type="character" w:customStyle="1" w:styleId="44">
    <w:name w:val="font11"/>
    <w:basedOn w:val="16"/>
    <w:uiPriority w:val="0"/>
    <w:rPr>
      <w:rFonts w:hint="eastAsia" w:ascii="仿宋" w:hAnsi="仿宋" w:eastAsia="仿宋" w:cs="仿宋"/>
      <w:color w:val="000000"/>
      <w:sz w:val="22"/>
      <w:szCs w:val="22"/>
      <w:u w:val="none"/>
    </w:rPr>
  </w:style>
  <w:style w:type="character" w:customStyle="1" w:styleId="45">
    <w:name w:val="font61"/>
    <w:basedOn w:val="16"/>
    <w:uiPriority w:val="0"/>
    <w:rPr>
      <w:rFonts w:hint="eastAsia" w:ascii="仿宋" w:hAnsi="仿宋" w:eastAsia="仿宋" w:cs="仿宋"/>
      <w:color w:val="000000"/>
      <w:sz w:val="22"/>
      <w:szCs w:val="22"/>
      <w:u w:val="none"/>
    </w:rPr>
  </w:style>
  <w:style w:type="character" w:customStyle="1" w:styleId="46">
    <w:name w:val="font51"/>
    <w:basedOn w:val="16"/>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13</Pages>
  <Words>475</Words>
  <Characters>499</Characters>
  <Lines>1</Lines>
  <Paragraphs>1</Paragraphs>
  <TotalTime>20</TotalTime>
  <ScaleCrop>false</ScaleCrop>
  <LinksUpToDate>false</LinksUpToDate>
  <CharactersWithSpaces>513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2021-08-24T07:38:00Z</dcterms:created>
  <dc:creator>微软用户</dc:creator>
  <cp:lastModifiedBy>花仙子</cp:lastModifiedBy>
  <cp:lastPrinted>2025-10-14T09:07:20Z</cp:lastPrinted>
  <dcterms:modified xsi:type="dcterms:W3CDTF">2025-10-14T09:07:29Z</dcterms:modified>
  <dc:title>泉丰泉工委〔2013〕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593B1832FF0F454BA0BBF0E692AA16D4</vt:lpwstr>
  </property>
  <property fmtid="{D5CDD505-2E9C-101B-9397-08002B2CF9AE}" pid="4" name="KSOTemplateDocerSaveRecord">
    <vt:lpwstr>eyJoZGlkIjoiODFiMjBkY2FmYjEwMTAwYjBlMmQwMzQzYzY1ZTBlNGQiLCJ1c2VySWQiOiI1MzYxOTExNzcifQ==</vt:lpwstr>
  </property>
</Properties>
</file>